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D38C" w14:textId="6C323365" w:rsidR="00722340" w:rsidRDefault="00CD4E5C" w:rsidP="002B5854">
      <w:pPr>
        <w:rPr>
          <w:rFonts w:ascii="Roboto" w:hAnsi="Roboto"/>
          <w:bCs/>
          <w:color w:val="FFFFFF" w:themeColor="background1"/>
          <w:sz w:val="22"/>
        </w:rPr>
      </w:pPr>
      <w:r w:rsidRPr="00722340">
        <w:rPr>
          <w:rFonts w:ascii="Roboto" w:hAnsi="Roboto"/>
          <w:b/>
          <w:bCs/>
          <w:noProof/>
          <w:color w:val="FFFFFF" w:themeColor="background1"/>
          <w:sz w:val="22"/>
        </w:rPr>
        <w:drawing>
          <wp:anchor distT="0" distB="0" distL="114300" distR="114300" simplePos="0" relativeHeight="251658240" behindDoc="0" locked="0" layoutInCell="1" allowOverlap="1" wp14:anchorId="59970307" wp14:editId="1125D770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167890" cy="503555"/>
            <wp:effectExtent l="0" t="0" r="3810" b="0"/>
            <wp:wrapNone/>
            <wp:docPr id="1816367247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367247" name="Picture 1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6" t="34642" r="13388" b="35266"/>
                    <a:stretch/>
                  </pic:blipFill>
                  <pic:spPr bwMode="auto">
                    <a:xfrm>
                      <a:off x="0" y="0"/>
                      <a:ext cx="2167890" cy="50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340" w:rsidRPr="00722340">
        <w:rPr>
          <w:rFonts w:ascii="Roboto" w:hAnsi="Roboto"/>
          <w:bCs/>
          <w:noProof/>
          <w:color w:val="FFFFFF" w:themeColor="background1"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4B961A" wp14:editId="0BDA6895">
                <wp:simplePos x="0" y="0"/>
                <wp:positionH relativeFrom="margin">
                  <wp:posOffset>-442595</wp:posOffset>
                </wp:positionH>
                <wp:positionV relativeFrom="margin">
                  <wp:posOffset>-419100</wp:posOffset>
                </wp:positionV>
                <wp:extent cx="7576185" cy="1371600"/>
                <wp:effectExtent l="0" t="0" r="5715" b="0"/>
                <wp:wrapNone/>
                <wp:docPr id="57765978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6185" cy="1371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0118E" w14:textId="77777777" w:rsidR="00722340" w:rsidRDefault="00722340" w:rsidP="007223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B961A" id="Rectangle 1" o:spid="_x0000_s1026" style="position:absolute;margin-left:-34.85pt;margin-top:-33pt;width:596.55pt;height:108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" fillcolor="#002e3b [3204]" stroked="f" strokeweight="1pt">
                <v:textbox>
                  <w:txbxContent>
                    <w:p w14:paraId="2EF0118E" w14:textId="77777777" w:rsidR="00722340" w:rsidRDefault="00722340" w:rsidP="00722340"/>
                  </w:txbxContent>
                </v:textbox>
                <w10:wrap anchorx="margin" anchory="margin"/>
              </v:rect>
            </w:pict>
          </mc:Fallback>
        </mc:AlternateContent>
      </w:r>
    </w:p>
    <w:p w14:paraId="37B0190F" w14:textId="77777777" w:rsidR="00722340" w:rsidRPr="00722340" w:rsidRDefault="00722340" w:rsidP="002B5854">
      <w:pPr>
        <w:rPr>
          <w:rFonts w:ascii="Roboto" w:hAnsi="Roboto"/>
          <w:bCs/>
          <w:color w:val="FFFFFF" w:themeColor="background1"/>
          <w:sz w:val="22"/>
        </w:rPr>
      </w:pPr>
    </w:p>
    <w:p w14:paraId="068408F7" w14:textId="2090D879" w:rsidR="00D41E20" w:rsidRPr="00722340" w:rsidRDefault="00D41E20" w:rsidP="002B5854">
      <w:pPr>
        <w:rPr>
          <w:rFonts w:ascii="Roboto" w:hAnsi="Roboto"/>
          <w:bCs/>
          <w:color w:val="FFFFFF" w:themeColor="background1"/>
          <w:sz w:val="40"/>
          <w:szCs w:val="40"/>
        </w:rPr>
      </w:pPr>
      <w:r w:rsidRPr="00722340">
        <w:rPr>
          <w:rFonts w:ascii="Roboto" w:hAnsi="Roboto"/>
          <w:bCs/>
          <w:color w:val="FFFFFF" w:themeColor="background1"/>
          <w:sz w:val="40"/>
          <w:szCs w:val="40"/>
        </w:rPr>
        <w:t>Job Description</w:t>
      </w:r>
    </w:p>
    <w:p w14:paraId="4E146B86" w14:textId="77777777" w:rsidR="00722340" w:rsidRDefault="00722340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2343A6B5" w14:textId="77777777" w:rsidR="00D03506" w:rsidRPr="00722340" w:rsidRDefault="00D03506" w:rsidP="002B5854">
      <w:pPr>
        <w:tabs>
          <w:tab w:val="left" w:pos="5520"/>
        </w:tabs>
        <w:rPr>
          <w:rStyle w:val="Heading2Char"/>
          <w:rFonts w:ascii="Roboto" w:hAnsi="Roboto"/>
          <w:b w:val="0"/>
          <w:bCs/>
          <w:sz w:val="22"/>
          <w:szCs w:val="22"/>
        </w:rPr>
      </w:pPr>
    </w:p>
    <w:p w14:paraId="1787EEA6" w14:textId="3507F3F0" w:rsidR="00886EF0" w:rsidRPr="00AA762D" w:rsidRDefault="00D41E20" w:rsidP="002B5854">
      <w:pPr>
        <w:shd w:val="clear" w:color="auto" w:fill="C5D2DA" w:themeFill="background2" w:themeFillShade="E6"/>
        <w:tabs>
          <w:tab w:val="left" w:pos="5520"/>
        </w:tabs>
        <w:rPr>
          <w:rFonts w:ascii="Roboto" w:hAnsi="Roboto"/>
          <w:bCs/>
          <w:sz w:val="40"/>
          <w:szCs w:val="40"/>
        </w:rPr>
      </w:pPr>
      <w:r w:rsidRPr="00AA762D">
        <w:rPr>
          <w:rStyle w:val="Heading2Char"/>
          <w:rFonts w:ascii="Roboto" w:hAnsi="Roboto"/>
          <w:b w:val="0"/>
          <w:bCs/>
          <w:sz w:val="40"/>
          <w:szCs w:val="40"/>
        </w:rPr>
        <w:t>Post title:</w:t>
      </w:r>
      <w:r w:rsidRPr="006D162A">
        <w:rPr>
          <w:rFonts w:ascii="Arial" w:hAnsi="Arial" w:cs="Arial"/>
          <w:b/>
          <w:sz w:val="40"/>
          <w:szCs w:val="40"/>
        </w:rPr>
        <w:t xml:space="preserve"> </w:t>
      </w:r>
      <w:r w:rsidR="00D56E08" w:rsidRPr="003E48C9">
        <w:rPr>
          <w:rFonts w:ascii="Arial" w:hAnsi="Arial" w:cs="Arial"/>
          <w:b/>
          <w:color w:val="000000" w:themeColor="text1"/>
          <w:sz w:val="40"/>
          <w:szCs w:val="40"/>
        </w:rPr>
        <w:t>Research Fellow</w:t>
      </w:r>
    </w:p>
    <w:p w14:paraId="114C3B48" w14:textId="04E2ECB6" w:rsidR="00E87318" w:rsidRDefault="00E87318" w:rsidP="002B5854">
      <w:pPr>
        <w:tabs>
          <w:tab w:val="left" w:pos="5520"/>
        </w:tabs>
        <w:rPr>
          <w:rFonts w:ascii="Arial" w:hAnsi="Arial" w:cs="Arial"/>
          <w:bCs/>
          <w:sz w:val="22"/>
        </w:rPr>
      </w:pPr>
      <w:r w:rsidRPr="00722340">
        <w:rPr>
          <w:rFonts w:ascii="Roboto" w:hAnsi="Roboto"/>
          <w:bCs/>
          <w:color w:val="002E3B" w:themeColor="accent1"/>
          <w:sz w:val="22"/>
        </w:rPr>
        <w:t>Date last updated/evaluated:</w:t>
      </w:r>
      <w:r w:rsidRPr="006D162A">
        <w:rPr>
          <w:rFonts w:ascii="Arial" w:hAnsi="Arial" w:cs="Arial"/>
          <w:bCs/>
          <w:sz w:val="22"/>
        </w:rPr>
        <w:t xml:space="preserve"> </w:t>
      </w:r>
      <w:r w:rsidR="004D46AB" w:rsidRPr="006D162A">
        <w:rPr>
          <w:rFonts w:ascii="Arial" w:hAnsi="Arial" w:cs="Arial"/>
          <w:bCs/>
          <w:sz w:val="22"/>
        </w:rPr>
        <w:t>January 2025</w:t>
      </w:r>
    </w:p>
    <w:p w14:paraId="12589744" w14:textId="36F072E9" w:rsidR="00D41E20" w:rsidRPr="00722340" w:rsidRDefault="006D162A" w:rsidP="002B5854">
      <w:pPr>
        <w:tabs>
          <w:tab w:val="left" w:pos="5520"/>
        </w:tabs>
        <w:rPr>
          <w:rFonts w:ascii="Roboto" w:hAnsi="Roboto"/>
          <w:b/>
          <w:bCs/>
          <w:sz w:val="22"/>
        </w:rPr>
      </w:pPr>
      <w:r w:rsidRPr="006D162A">
        <w:rPr>
          <w:rFonts w:ascii="Roboto" w:hAnsi="Roboto" w:cs="Arial"/>
          <w:bCs/>
          <w:color w:val="002E3B" w:themeColor="accent1"/>
          <w:sz w:val="22"/>
        </w:rPr>
        <w:t>Author:</w:t>
      </w:r>
      <w:r w:rsidRPr="006D162A">
        <w:rPr>
          <w:rFonts w:ascii="Arial" w:hAnsi="Arial" w:cs="Arial"/>
          <w:bCs/>
          <w:sz w:val="22"/>
        </w:rPr>
        <w:t xml:space="preserve"> </w:t>
      </w:r>
      <w:r w:rsidR="00DA1B9E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András Sóbester</w:t>
      </w:r>
      <w:r w:rsidR="00000000">
        <w:rPr>
          <w:rFonts w:ascii="Roboto" w:hAnsi="Roboto"/>
          <w:bCs/>
          <w:noProof/>
          <w:sz w:val="22"/>
        </w:rPr>
        <w:pict w14:anchorId="76392F8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B8E6EF" w14:textId="07463574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Standard Occupation Code:</w:t>
      </w:r>
      <w:bookmarkStart w:id="0" w:name="_Hlk181889273"/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bookmarkEnd w:id="0"/>
      <w:r w:rsidR="002E1108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2119</w:t>
      </w:r>
    </w:p>
    <w:p w14:paraId="0C125905" w14:textId="2D75ADCD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School / Department: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7531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Engineering/Aeronautics and Astronautics</w:t>
      </w:r>
    </w:p>
    <w:p w14:paraId="0F7483D1" w14:textId="78F31647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Faculty / Directorate: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975319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FEPS</w:t>
      </w:r>
    </w:p>
    <w:p w14:paraId="6667AB9D" w14:textId="785F8E06" w:rsidR="00886EF0" w:rsidRPr="006D162A" w:rsidRDefault="00886EF0" w:rsidP="002B5854">
      <w:pPr>
        <w:rPr>
          <w:rFonts w:ascii="Arial" w:hAnsi="Arial" w:cs="Arial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Family: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Job Family"/>
          <w:tag w:val="Job Family"/>
          <w:id w:val="1958829396"/>
          <w:placeholder>
            <w:docPart w:val="7E50D46D26B443CB9B4E1D1C5272DAF6"/>
          </w:placeholder>
          <w15:color w:val="000000"/>
          <w:dropDownList>
            <w:listItem w:value="Choose an item."/>
            <w:listItem w:displayText="Education, Research and Enterprise (ERE)" w:value="Education, Research and Enterprise (ERE)"/>
            <w:listItem w:displayText="Management, Specialist and Administrative (MSA)" w:value="Management, Specialist and Administrative (MSA)"/>
            <w:listItem w:displayText="Technical and Experimental (TAE)" w:value="Technical and Experimental (TAE)"/>
            <w:listItem w:displayText="Community and Operational (CAO)" w:value="Community and Operational (CAO)"/>
          </w:dropDownList>
        </w:sdtPr>
        <w:sdtContent>
          <w:r w:rsidR="00C721CF">
            <w:rPr>
              <w:rFonts w:ascii="Arial" w:hAnsi="Arial" w:cs="Arial"/>
              <w:sz w:val="22"/>
            </w:rPr>
            <w:t>Education, Research and Enterprise (ERE)</w:t>
          </w:r>
        </w:sdtContent>
      </w:sdt>
    </w:p>
    <w:p w14:paraId="20F0870B" w14:textId="2F39A1B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Grade: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Grade"/>
          <w:tag w:val="Grade"/>
          <w:id w:val="146484327"/>
          <w:placeholder>
            <w:docPart w:val="E68031FFBECF49EA886A8DA57D61ADAA"/>
          </w:placeholder>
          <w15:color w:val="000000"/>
          <w:dropDownList>
            <w:listItem w:value="Choose an item."/>
            <w:listItem w:displayText="Level 1a" w:value="Level 1a"/>
            <w:listItem w:displayText="Level 1b" w:value="Level 1b"/>
            <w:listItem w:displayText="Level 2a" w:value="Level 2a"/>
            <w:listItem w:displayText="Level 2b" w:value="Level 2b"/>
            <w:listItem w:displayText="Level 3" w:value="Level 3"/>
            <w:listItem w:displayText="Level 4" w:value="Level 4"/>
            <w:listItem w:displayText="Level 5" w:value="Level 5"/>
            <w:listItem w:displayText="Level 6" w:value="Level 6"/>
            <w:listItem w:displayText="Level 7" w:value="Level 7"/>
          </w:dropDownList>
        </w:sdtPr>
        <w:sdtContent>
          <w:r w:rsidR="00207344">
            <w:rPr>
              <w:rFonts w:ascii="Arial" w:hAnsi="Arial" w:cs="Arial"/>
              <w:sz w:val="22"/>
            </w:rPr>
            <w:t>Level 4</w:t>
          </w:r>
        </w:sdtContent>
      </w:sdt>
    </w:p>
    <w:p w14:paraId="0600A67B" w14:textId="4CC7E8CD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ERE Pathway (if applicable):</w:t>
      </w:r>
      <w:r w:rsidR="00883B4C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sz w:val="22"/>
          <w:szCs w:val="22"/>
        </w:rPr>
        <w:tab/>
      </w:r>
      <w:sdt>
        <w:sdtPr>
          <w:rPr>
            <w:rFonts w:ascii="Arial" w:hAnsi="Arial" w:cs="Arial"/>
            <w:sz w:val="22"/>
          </w:rPr>
          <w:alias w:val="ERE Pathway"/>
          <w:tag w:val="ERE Pathway"/>
          <w:id w:val="1875108211"/>
          <w:placeholder>
            <w:docPart w:val="69F2CA45FFA04110B8C1BE7732CC2853"/>
          </w:placeholder>
          <w15:color w:val="000000"/>
          <w:dropDownList>
            <w:listItem w:value="Choose an item."/>
            <w:listItem w:displayText="Balanced" w:value="Balanced"/>
            <w:listItem w:displayText="Education" w:value="Education"/>
            <w:listItem w:displayText="Research" w:value="Research"/>
            <w:listItem w:displayText="Knowledge Exchange and Enterprise" w:value="Knowledge Exchange and Enterprise"/>
            <w:listItem w:displayText="Not applicable" w:value="Not applicable"/>
          </w:dropDownList>
        </w:sdtPr>
        <w:sdtContent>
          <w:r w:rsidR="00975319">
            <w:rPr>
              <w:rFonts w:ascii="Arial" w:hAnsi="Arial" w:cs="Arial"/>
              <w:sz w:val="22"/>
            </w:rPr>
            <w:t>Research</w:t>
          </w:r>
        </w:sdtContent>
      </w:sdt>
    </w:p>
    <w:p w14:paraId="1EF7A160" w14:textId="1DD0DFD6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reporting to: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D34B4C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András Sóbester</w:t>
      </w:r>
    </w:p>
    <w:p w14:paraId="1DD585A1" w14:textId="215DD726" w:rsidR="00886EF0" w:rsidRPr="00722340" w:rsidRDefault="00886EF0" w:rsidP="002B5854">
      <w:pPr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line report(s):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F0177F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>n/a</w:t>
      </w:r>
    </w:p>
    <w:p w14:paraId="79E9B958" w14:textId="0B6E1B41" w:rsidR="00886EF0" w:rsidRPr="00722340" w:rsidRDefault="00886EF0" w:rsidP="002B58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rPr>
          <w:rFonts w:ascii="Roboto" w:hAnsi="Roboto"/>
          <w:b/>
          <w:bCs/>
          <w:sz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Post base location:</w:t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883B4C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r w:rsidR="001B565F" w:rsidRPr="006D162A">
        <w:rPr>
          <w:rStyle w:val="Heading2Char"/>
          <w:rFonts w:ascii="Arial" w:hAnsi="Arial" w:cs="Arial"/>
          <w:b w:val="0"/>
          <w:bCs/>
          <w:color w:val="auto"/>
          <w:sz w:val="22"/>
          <w:szCs w:val="22"/>
        </w:rPr>
        <w:tab/>
      </w:r>
      <w:sdt>
        <w:sdtPr>
          <w:rPr>
            <w:rFonts w:ascii="Roboto" w:hAnsi="Roboto"/>
            <w:sz w:val="22"/>
          </w:rPr>
          <w:alias w:val="Location"/>
          <w:tag w:val="Location"/>
          <w:id w:val="-1586988586"/>
          <w:placeholder>
            <w:docPart w:val="A07BAD9ABCFB4270A3C63A2A37B8EE1F"/>
          </w:placeholder>
          <w15:color w:val="000000"/>
          <w:dropDownList>
            <w:listItem w:value="Choose an item."/>
            <w:listItem w:displayText="Hybrid: Campus / Home" w:value="Hybrid: Campus / Home"/>
            <w:listItem w:displayText="Campus" w:value="Campus"/>
            <w:listItem w:displayText="Other" w:value="Other"/>
          </w:dropDownList>
        </w:sdtPr>
        <w:sdtContent>
          <w:r w:rsidR="00D34B4C">
            <w:rPr>
              <w:rFonts w:ascii="Roboto" w:hAnsi="Roboto"/>
              <w:sz w:val="22"/>
            </w:rPr>
            <w:t>Campus</w:t>
          </w:r>
        </w:sdtContent>
      </w:sdt>
      <w:r w:rsidR="00E87318" w:rsidRPr="006D162A">
        <w:rPr>
          <w:rFonts w:ascii="Arial" w:hAnsi="Arial" w:cs="Arial"/>
          <w:b/>
          <w:bCs/>
          <w:sz w:val="22"/>
        </w:rPr>
        <w:t xml:space="preserve"> </w:t>
      </w:r>
      <w:r w:rsidR="004D46AB" w:rsidRPr="006D162A">
        <w:rPr>
          <w:rFonts w:ascii="Arial" w:hAnsi="Arial" w:cs="Arial"/>
          <w:b/>
          <w:bCs/>
          <w:sz w:val="22"/>
        </w:rPr>
        <w:t>:</w:t>
      </w:r>
      <w:r w:rsidR="004D46AB" w:rsidRPr="006D162A">
        <w:rPr>
          <w:rFonts w:ascii="Arial" w:hAnsi="Arial" w:cs="Arial"/>
          <w:sz w:val="22"/>
        </w:rPr>
        <w:t xml:space="preserve"> </w:t>
      </w:r>
      <w:proofErr w:type="spellStart"/>
      <w:r w:rsidR="00D34B4C">
        <w:rPr>
          <w:rFonts w:ascii="Arial" w:hAnsi="Arial" w:cs="Arial"/>
          <w:sz w:val="22"/>
        </w:rPr>
        <w:t>Boldrewood</w:t>
      </w:r>
      <w:proofErr w:type="spellEnd"/>
    </w:p>
    <w:p w14:paraId="4FB321EB" w14:textId="7D66A3ED" w:rsidR="00886EF0" w:rsidRPr="00722340" w:rsidRDefault="00000000" w:rsidP="002B5854">
      <w:pPr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noProof/>
          <w:color w:val="002E3B" w:themeColor="accent1"/>
          <w:sz w:val="22"/>
        </w:rPr>
        <w:pict w14:anchorId="22B7B9FB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D33BA75" w14:textId="28138BAC" w:rsidR="00D56E08" w:rsidRPr="00D56E08" w:rsidRDefault="00A2516E" w:rsidP="00D56E08">
      <w:pPr>
        <w:ind w:left="1560" w:hanging="1560"/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</w:pPr>
      <w:r w:rsidRPr="00722340">
        <w:rPr>
          <w:rStyle w:val="Heading2Char"/>
          <w:rFonts w:ascii="Roboto" w:hAnsi="Roboto"/>
          <w:b w:val="0"/>
          <w:bCs/>
          <w:sz w:val="22"/>
          <w:szCs w:val="22"/>
        </w:rPr>
        <w:t>Job purpose:</w:t>
      </w:r>
      <w:r w:rsidR="00DA0322" w:rsidRP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 </w:t>
      </w:r>
      <w:r w:rsidR="00DA0322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ab/>
      </w:r>
    </w:p>
    <w:p w14:paraId="3642C055" w14:textId="5D0EC047" w:rsidR="00A2516E" w:rsidRPr="00F0177F" w:rsidRDefault="00D56E08" w:rsidP="00D56E08">
      <w:pPr>
        <w:rPr>
          <w:rFonts w:ascii="Roboto" w:eastAsiaTheme="majorEastAsia" w:hAnsi="Roboto" w:cstheme="majorBidi"/>
          <w:bCs/>
          <w:sz w:val="22"/>
        </w:rPr>
      </w:pPr>
      <w:r w:rsidRPr="00D56E08">
        <w:rPr>
          <w:rStyle w:val="Heading2Char"/>
          <w:rFonts w:ascii="Roboto" w:hAnsi="Roboto"/>
          <w:color w:val="auto"/>
          <w:sz w:val="22"/>
          <w:szCs w:val="22"/>
        </w:rPr>
        <w:t>Research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 xml:space="preserve">: </w:t>
      </w:r>
      <w:r w:rsidR="00C0546B" w:rsidRPr="009D6185">
        <w:t xml:space="preserve">To undertake research in accordance with </w:t>
      </w:r>
      <w:r w:rsidR="00C275E0">
        <w:t>a specific</w:t>
      </w:r>
      <w:r w:rsidR="00C0546B" w:rsidRPr="009D6185">
        <w:t xml:space="preserve"> research project under the supervision of the award holder.</w:t>
      </w:r>
      <w:r w:rsidR="00C0546B">
        <w:t xml:space="preserve"> To undertake leadership, management and engagement activities</w:t>
      </w:r>
      <w:r w:rsidRPr="00D56E08">
        <w:rPr>
          <w:rStyle w:val="Heading2Char"/>
          <w:rFonts w:ascii="Roboto" w:hAnsi="Roboto"/>
          <w:b w:val="0"/>
          <w:bCs/>
          <w:color w:val="auto"/>
          <w:sz w:val="22"/>
          <w:szCs w:val="22"/>
        </w:rPr>
        <w:t>.</w:t>
      </w:r>
      <w:r w:rsidR="00000000">
        <w:rPr>
          <w:rFonts w:ascii="Roboto" w:hAnsi="Roboto"/>
          <w:b/>
          <w:bCs/>
          <w:noProof/>
          <w:sz w:val="22"/>
        </w:rPr>
        <w:pict w14:anchorId="5DF021C6">
          <v:rect id="_x0000_i1027" alt="" style="width:451.3pt;height:.05pt;mso-width-percent:0;mso-height-percent:0;mso-width-percent:0;mso-height-percent:0" o:hrstd="t" o:hr="t" fillcolor="#a0a0a0" stroked="f"/>
        </w:pict>
      </w:r>
    </w:p>
    <w:p w14:paraId="39D94ABB" w14:textId="212F31AC" w:rsidR="00A2516E" w:rsidRPr="00722340" w:rsidRDefault="00A2516E" w:rsidP="00D56E08">
      <w:pPr>
        <w:pStyle w:val="Heading2"/>
        <w:spacing w:line="240" w:lineRule="auto"/>
        <w:rPr>
          <w:rFonts w:ascii="Roboto" w:hAnsi="Roboto"/>
          <w:b w:val="0"/>
          <w:bCs/>
          <w:sz w:val="22"/>
          <w:szCs w:val="22"/>
        </w:rPr>
      </w:pPr>
      <w:r w:rsidRPr="00722340">
        <w:rPr>
          <w:rFonts w:ascii="Roboto" w:hAnsi="Roboto"/>
          <w:b w:val="0"/>
          <w:bCs/>
          <w:sz w:val="22"/>
          <w:szCs w:val="22"/>
        </w:rPr>
        <w:t xml:space="preserve">Key accountabilities and </w:t>
      </w:r>
      <w:r w:rsidR="00E87318" w:rsidRPr="00722340">
        <w:rPr>
          <w:rFonts w:ascii="Roboto" w:hAnsi="Roboto"/>
          <w:b w:val="0"/>
          <w:bCs/>
          <w:sz w:val="22"/>
          <w:szCs w:val="22"/>
        </w:rPr>
        <w:t xml:space="preserve">indicative </w:t>
      </w:r>
      <w:r w:rsidRPr="00722340">
        <w:rPr>
          <w:rFonts w:ascii="Roboto" w:hAnsi="Roboto"/>
          <w:b w:val="0"/>
          <w:bCs/>
          <w:sz w:val="22"/>
          <w:szCs w:val="22"/>
        </w:rPr>
        <w:t>time allocation</w:t>
      </w:r>
      <w:r w:rsidR="008A448A">
        <w:rPr>
          <w:rFonts w:ascii="Roboto" w:hAnsi="Roboto"/>
          <w:b w:val="0"/>
          <w:bCs/>
          <w:sz w:val="22"/>
          <w:szCs w:val="22"/>
        </w:rPr>
        <w:t>:</w:t>
      </w:r>
    </w:p>
    <w:p w14:paraId="22655E3B" w14:textId="49EA647B" w:rsidR="00886EF0" w:rsidRPr="00722340" w:rsidRDefault="00FA2919" w:rsidP="00D56E08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85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7477D7F8" w14:textId="0319ADFE" w:rsidR="00D56E08" w:rsidRDefault="00D56E08" w:rsidP="00D56E08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b/>
          <w:bCs/>
          <w:sz w:val="22"/>
        </w:rPr>
        <w:t>Research Contribution</w:t>
      </w:r>
      <w:r>
        <w:rPr>
          <w:rFonts w:ascii="Arial" w:hAnsi="Arial" w:cs="Arial"/>
          <w:sz w:val="22"/>
        </w:rPr>
        <w:t>:</w:t>
      </w:r>
    </w:p>
    <w:p w14:paraId="2F54AF47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and progress a personal programme of research and/or contribute as part of a team to a wider programme of research.</w:t>
      </w:r>
    </w:p>
    <w:p w14:paraId="2EC6A136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rigorous and original research contributions that lead to the discovery of new knowledge, insight and/or understanding.</w:t>
      </w:r>
    </w:p>
    <w:p w14:paraId="066C0891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Regularly produce and/or contribute to research outputs, establishing visibility and credibility among subject-relevant research communities, within and beyond the University.</w:t>
      </w:r>
    </w:p>
    <w:p w14:paraId="56A0337A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income proposals.</w:t>
      </w:r>
    </w:p>
    <w:p w14:paraId="6EA3301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Collaborate and network productively with colleagues in own and other departments, disciplines and/or organisations. Engage with a range of public groups, partners or organisations, as appropriate.</w:t>
      </w:r>
    </w:p>
    <w:p w14:paraId="25BBD59B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Develop knowledge and understanding of research methodologies (e.g., testing, analysis, interpretation, critical evaluation); select and apply these effectively.</w:t>
      </w:r>
    </w:p>
    <w:p w14:paraId="09B5E66C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 xml:space="preserve">Contribute to the effective co-creation, sharing of and engagement with research and research findings by a range of audiences (e.g., academic peers, practitioners, policymakers, publics), </w:t>
      </w:r>
      <w:r w:rsidRPr="00D56E08">
        <w:rPr>
          <w:rFonts w:ascii="Arial" w:hAnsi="Arial" w:cs="Arial"/>
          <w:sz w:val="22"/>
        </w:rPr>
        <w:lastRenderedPageBreak/>
        <w:t>using a range of methods (e.g., peer-reviewed publications, conferences, public engagement, outreach, media releases).</w:t>
      </w:r>
    </w:p>
    <w:p w14:paraId="4084824D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Ensure that research outputs are findable, accessible, interoperable and reproducible (FAIR) and, wherever possible, open access.</w:t>
      </w:r>
    </w:p>
    <w:p w14:paraId="0BCC6597" w14:textId="77777777" w:rsidR="00D56E08" w:rsidRPr="00D56E08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Take opportunities to ensure research activities benefit educational practice.</w:t>
      </w:r>
    </w:p>
    <w:p w14:paraId="460CB249" w14:textId="3D0B61AD" w:rsidR="00886EF0" w:rsidRPr="006D162A" w:rsidRDefault="00D56E08" w:rsidP="00D56E08">
      <w:pPr>
        <w:pStyle w:val="ListParagraph"/>
        <w:numPr>
          <w:ilvl w:val="0"/>
          <w:numId w:val="13"/>
        </w:numPr>
        <w:ind w:left="851" w:right="340"/>
        <w:contextualSpacing w:val="0"/>
        <w:rPr>
          <w:rFonts w:ascii="Arial" w:hAnsi="Arial" w:cs="Arial"/>
          <w:sz w:val="22"/>
        </w:rPr>
      </w:pPr>
      <w:r w:rsidRPr="00D56E08">
        <w:rPr>
          <w:rFonts w:ascii="Arial" w:hAnsi="Arial" w:cs="Arial"/>
          <w:sz w:val="22"/>
        </w:rPr>
        <w:t>Contribute to the supervision of postgraduate students and/or research assistants</w:t>
      </w:r>
      <w:r w:rsidR="00DA0322" w:rsidRPr="006D162A">
        <w:rPr>
          <w:rFonts w:ascii="Arial" w:hAnsi="Arial" w:cs="Arial"/>
          <w:sz w:val="22"/>
        </w:rPr>
        <w:t>.</w:t>
      </w:r>
    </w:p>
    <w:p w14:paraId="72ECD5FC" w14:textId="59E6C830" w:rsidR="00886EF0" w:rsidRPr="00722340" w:rsidRDefault="00FA2919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>
        <w:rPr>
          <w:rFonts w:ascii="Roboto" w:hAnsi="Roboto"/>
          <w:b/>
          <w:bCs/>
          <w:color w:val="002E3B" w:themeColor="accent1"/>
          <w:sz w:val="22"/>
        </w:rPr>
        <w:t>10</w:t>
      </w:r>
      <w:r w:rsidR="00886EF0" w:rsidRPr="00722340">
        <w:rPr>
          <w:rFonts w:ascii="Roboto" w:hAnsi="Roboto"/>
          <w:b/>
          <w:bCs/>
          <w:color w:val="002E3B" w:themeColor="accent1"/>
          <w:sz w:val="22"/>
        </w:rPr>
        <w:t>%</w:t>
      </w:r>
    </w:p>
    <w:p w14:paraId="1F15B4D3" w14:textId="2AD721D1" w:rsid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b/>
          <w:bCs/>
          <w:sz w:val="22"/>
        </w:rPr>
        <w:t>Leadership, Management and Engagement Contribution</w:t>
      </w:r>
      <w:r>
        <w:rPr>
          <w:rFonts w:ascii="Arial" w:hAnsi="Arial" w:cs="Arial"/>
          <w:sz w:val="22"/>
        </w:rPr>
        <w:t>:</w:t>
      </w:r>
    </w:p>
    <w:p w14:paraId="2DD3DDE7" w14:textId="77777777" w:rsidR="00CB1D5C" w:rsidRPr="00CB1D5C" w:rsidRDefault="00CB1D5C" w:rsidP="00CB1D5C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Building on the Leadership, Management and Engagement contributions inherent in other Level 4 activities:</w:t>
      </w:r>
    </w:p>
    <w:p w14:paraId="4B15D7E1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Plan and prioritise own work effectively.</w:t>
      </w:r>
    </w:p>
    <w:p w14:paraId="2007AAEE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Undertake defined tasks and contribute effectively to team, department or School-level management, engagement, administration or project work.</w:t>
      </w:r>
    </w:p>
    <w:p w14:paraId="52A3377B" w14:textId="77777777" w:rsidR="00CB1D5C" w:rsidRPr="00CB1D5C" w:rsidRDefault="00CB1D5C" w:rsidP="00CB1D5C">
      <w:pPr>
        <w:pStyle w:val="ListParagraph"/>
        <w:numPr>
          <w:ilvl w:val="0"/>
          <w:numId w:val="15"/>
        </w:numPr>
        <w:ind w:left="851" w:right="340"/>
        <w:contextualSpacing w:val="0"/>
        <w:rPr>
          <w:rFonts w:ascii="Arial" w:hAnsi="Arial" w:cs="Arial"/>
          <w:sz w:val="22"/>
        </w:rPr>
      </w:pPr>
      <w:r w:rsidRPr="00CB1D5C">
        <w:rPr>
          <w:rFonts w:ascii="Arial" w:hAnsi="Arial" w:cs="Arial"/>
          <w:sz w:val="22"/>
        </w:rPr>
        <w:t>Contribute to short-term and medium-term planning.</w:t>
      </w:r>
    </w:p>
    <w:p w14:paraId="2801B6CE" w14:textId="77777777" w:rsidR="002B5854" w:rsidRPr="00722340" w:rsidRDefault="002B5854" w:rsidP="002B5854">
      <w:pPr>
        <w:pStyle w:val="ListParagraph"/>
        <w:numPr>
          <w:ilvl w:val="0"/>
          <w:numId w:val="1"/>
        </w:numPr>
        <w:shd w:val="clear" w:color="auto" w:fill="C5D2DA" w:themeFill="background2" w:themeFillShade="E6"/>
        <w:ind w:left="9639" w:hanging="9639"/>
        <w:contextualSpacing w:val="0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b/>
          <w:bCs/>
          <w:color w:val="002E3B" w:themeColor="accent1"/>
          <w:sz w:val="22"/>
        </w:rPr>
        <w:t>5%</w:t>
      </w:r>
    </w:p>
    <w:p w14:paraId="1757BCDD" w14:textId="4341D7DC" w:rsidR="002B5854" w:rsidRPr="002B5854" w:rsidRDefault="002B5854" w:rsidP="002B5854">
      <w:pPr>
        <w:pStyle w:val="ListParagraph"/>
        <w:ind w:left="567" w:right="340"/>
        <w:contextualSpacing w:val="0"/>
        <w:rPr>
          <w:rFonts w:ascii="Arial" w:hAnsi="Arial" w:cs="Arial"/>
          <w:sz w:val="22"/>
        </w:rPr>
      </w:pPr>
      <w:r w:rsidRPr="006D162A">
        <w:rPr>
          <w:rFonts w:ascii="Arial" w:hAnsi="Arial" w:cs="Arial"/>
          <w:sz w:val="22"/>
        </w:rPr>
        <w:t>Any other duties as allocated by the line manager following consultation with the post holder.</w:t>
      </w:r>
    </w:p>
    <w:p w14:paraId="4365D791" w14:textId="03311F0A" w:rsidR="00886EF0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7CECA3B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DED0D66" w14:textId="77777777" w:rsidR="00A2516E" w:rsidRPr="008A448A" w:rsidRDefault="00A2516E" w:rsidP="002B5854">
      <w:pPr>
        <w:rPr>
          <w:rFonts w:ascii="Roboto" w:hAnsi="Roboto"/>
          <w:sz w:val="22"/>
        </w:rPr>
      </w:pPr>
      <w:r w:rsidRPr="008A448A">
        <w:rPr>
          <w:rFonts w:ascii="Roboto" w:hAnsi="Roboto"/>
          <w:color w:val="002E3B" w:themeColor="accent1"/>
          <w:sz w:val="22"/>
        </w:rPr>
        <w:t>Internal and external relationships:</w:t>
      </w:r>
    </w:p>
    <w:p w14:paraId="1B00A6B1" w14:textId="5915325C" w:rsidR="00D03506" w:rsidRPr="006D162A" w:rsidRDefault="002C5016" w:rsidP="002B5854">
      <w:pPr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External project partners</w:t>
      </w:r>
    </w:p>
    <w:p w14:paraId="7A27DFDD" w14:textId="720E6577" w:rsidR="00A2516E" w:rsidRDefault="00000000" w:rsidP="002B5854">
      <w:pPr>
        <w:rPr>
          <w:rFonts w:ascii="Roboto" w:hAnsi="Roboto"/>
          <w:b/>
          <w:bCs/>
          <w:noProof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0763650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F59F1C8" w14:textId="7D1C3F7D" w:rsidR="002E1108" w:rsidRPr="002E1108" w:rsidRDefault="002E1108" w:rsidP="002E1108">
      <w:pPr>
        <w:rPr>
          <w:rFonts w:ascii="Roboto" w:hAnsi="Roboto"/>
          <w:color w:val="002E3B" w:themeColor="accent1"/>
          <w:sz w:val="22"/>
        </w:rPr>
      </w:pPr>
      <w:r w:rsidRPr="002E1108">
        <w:rPr>
          <w:rFonts w:ascii="Roboto" w:hAnsi="Roboto"/>
          <w:color w:val="002E3B" w:themeColor="accent1"/>
          <w:sz w:val="22"/>
        </w:rPr>
        <w:t>Special Requirements</w:t>
      </w:r>
      <w:r>
        <w:rPr>
          <w:rFonts w:ascii="Roboto" w:hAnsi="Roboto"/>
          <w:color w:val="002E3B" w:themeColor="accent1"/>
          <w:sz w:val="22"/>
        </w:rPr>
        <w:t>:</w:t>
      </w:r>
    </w:p>
    <w:p w14:paraId="4A69A8FD" w14:textId="0E55825F" w:rsidR="002E1108" w:rsidRPr="002E1108" w:rsidRDefault="002E1108" w:rsidP="002E1108">
      <w:pPr>
        <w:ind w:left="567"/>
        <w:rPr>
          <w:rFonts w:ascii="Arial" w:hAnsi="Arial" w:cs="Arial"/>
          <w:i/>
          <w:iCs/>
          <w:sz w:val="22"/>
        </w:rPr>
      </w:pPr>
      <w:r w:rsidRPr="002E1108">
        <w:rPr>
          <w:rFonts w:ascii="Roboto" w:hAnsi="Roboto"/>
          <w:i/>
          <w:iCs/>
          <w:sz w:val="22"/>
        </w:rPr>
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</w:r>
      <w:r w:rsidRPr="002E1108">
        <w:rPr>
          <w:rFonts w:ascii="Roboto" w:hAnsi="Roboto"/>
          <w:b/>
          <w:bCs/>
          <w:i/>
          <w:iCs/>
          <w:sz w:val="22"/>
        </w:rPr>
        <w:t>Senior Research Assistant</w:t>
      </w:r>
      <w:r w:rsidRPr="002E1108">
        <w:rPr>
          <w:rFonts w:ascii="Roboto" w:hAnsi="Roboto"/>
          <w:i/>
          <w:iCs/>
          <w:sz w:val="22"/>
        </w:rPr>
        <w:t xml:space="preserve"> will be given.</w:t>
      </w:r>
    </w:p>
    <w:p w14:paraId="09E730F5" w14:textId="0846EB47" w:rsidR="00A2516E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21D6246">
          <v:rect id="_x0000_i1044" alt="" style="width:451.3pt;height:.05pt;mso-width-percent:0;mso-height-percent:0;mso-width-percent:0;mso-height-percent:0" o:hralign="center" o:hrstd="t" o:hr="t" fillcolor="#a0a0a0" stroked="f"/>
        </w:pict>
      </w:r>
    </w:p>
    <w:p w14:paraId="054DE9B2" w14:textId="77777777" w:rsidR="00850136" w:rsidRPr="00722340" w:rsidRDefault="00850136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br w:type="page"/>
      </w:r>
    </w:p>
    <w:p w14:paraId="190AF81B" w14:textId="42633DCD" w:rsidR="00A2516E" w:rsidRPr="00C9549D" w:rsidRDefault="004D46AB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Person Specification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–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Skills</w:t>
      </w:r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t xml:space="preserve"> </w:t>
      </w:r>
      <w:r w:rsidR="00C9549D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and Competencies</w:t>
      </w:r>
    </w:p>
    <w:p w14:paraId="32DE3D98" w14:textId="1E38BA37" w:rsidR="00FC191A" w:rsidRDefault="00FC191A" w:rsidP="002B5854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t xml:space="preserve">All essential and desirable criteria outlined in this Person Specification will be assessed through a combination of recruitment application and CV, </w:t>
      </w:r>
      <w:bookmarkStart w:id="1" w:name="_Hlk187230474"/>
      <w:r w:rsidRPr="00C9549D">
        <w:rPr>
          <w:rFonts w:ascii="Roboto" w:hAnsi="Roboto"/>
          <w:sz w:val="22"/>
        </w:rPr>
        <w:t xml:space="preserve">and </w:t>
      </w:r>
      <w:r w:rsidR="00FE3660" w:rsidRPr="00C9549D">
        <w:rPr>
          <w:rFonts w:ascii="Roboto" w:hAnsi="Roboto"/>
          <w:sz w:val="22"/>
        </w:rPr>
        <w:t>where applicable</w:t>
      </w:r>
      <w:r w:rsidR="004D46AB">
        <w:rPr>
          <w:rFonts w:ascii="Roboto" w:hAnsi="Roboto"/>
          <w:sz w:val="22"/>
        </w:rPr>
        <w:t xml:space="preserve"> numerical or written assessment</w:t>
      </w:r>
      <w:bookmarkEnd w:id="1"/>
      <w:r w:rsidR="00C836E2">
        <w:rPr>
          <w:rFonts w:ascii="Roboto" w:hAnsi="Roboto"/>
          <w:sz w:val="22"/>
        </w:rPr>
        <w:t>.</w:t>
      </w:r>
    </w:p>
    <w:p w14:paraId="4EE400D8" w14:textId="17AD2475" w:rsidR="0004217C" w:rsidRPr="00C9549D" w:rsidRDefault="0004217C" w:rsidP="002B5854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Knowledge, Experience and Qualifications</w:t>
      </w:r>
    </w:p>
    <w:p w14:paraId="3C439604" w14:textId="6F355D0C" w:rsidR="0004217C" w:rsidRPr="00C9549D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1F3A49EE" w14:textId="06AC67C3" w:rsidR="00BA0543" w:rsidRDefault="00BA0543" w:rsidP="002B5854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BA0543">
        <w:rPr>
          <w:rFonts w:ascii="Arial" w:hAnsi="Arial" w:cs="Arial"/>
          <w:sz w:val="22"/>
        </w:rPr>
        <w:t xml:space="preserve">Substantial and authoritative practical knowledge and experience in </w:t>
      </w:r>
      <w:r w:rsidR="00A440C7">
        <w:rPr>
          <w:rFonts w:ascii="Arial" w:hAnsi="Arial" w:cs="Arial"/>
          <w:sz w:val="22"/>
        </w:rPr>
        <w:t>programming</w:t>
      </w:r>
      <w:r w:rsidR="00127A0F">
        <w:rPr>
          <w:rFonts w:ascii="Arial" w:hAnsi="Arial" w:cs="Arial"/>
          <w:sz w:val="22"/>
        </w:rPr>
        <w:t xml:space="preserve"> aimed at solving engineering problems</w:t>
      </w:r>
      <w:r w:rsidRPr="00BA0543">
        <w:rPr>
          <w:rFonts w:ascii="Arial" w:hAnsi="Arial" w:cs="Arial"/>
          <w:sz w:val="22"/>
        </w:rPr>
        <w:t xml:space="preserve">, supported by </w:t>
      </w:r>
      <w:r w:rsidR="00CB1D5C">
        <w:rPr>
          <w:rFonts w:ascii="Arial" w:hAnsi="Arial" w:cs="Arial"/>
          <w:sz w:val="22"/>
        </w:rPr>
        <w:t>detailed</w:t>
      </w:r>
      <w:r w:rsidRPr="00BA0543">
        <w:rPr>
          <w:rFonts w:ascii="Arial" w:hAnsi="Arial" w:cs="Arial"/>
          <w:sz w:val="22"/>
        </w:rPr>
        <w:t xml:space="preserve"> understandin</w:t>
      </w:r>
      <w:r w:rsidR="00E77B3A">
        <w:rPr>
          <w:rFonts w:ascii="Arial" w:hAnsi="Arial" w:cs="Arial"/>
          <w:sz w:val="22"/>
        </w:rPr>
        <w:t>g</w:t>
      </w:r>
    </w:p>
    <w:p w14:paraId="1128F65D" w14:textId="57A20380" w:rsidR="00E77B3A" w:rsidRPr="00E77B3A" w:rsidRDefault="00E77B3A" w:rsidP="00E77B3A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E77B3A">
        <w:rPr>
          <w:rFonts w:ascii="Arial" w:hAnsi="Arial" w:cs="Arial"/>
          <w:sz w:val="22"/>
        </w:rPr>
        <w:t>PhD or equivalent professional experience in aeronautical or mechanical or software engineering, physics, or in computer science/numerical analysis.</w:t>
      </w:r>
    </w:p>
    <w:p w14:paraId="0CC25CFC" w14:textId="77777777" w:rsidR="006D162A" w:rsidRDefault="0004217C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7C3371F0" w14:textId="6C75933D" w:rsidR="00CB1D5C" w:rsidRDefault="00884E82" w:rsidP="00884E82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 w:rsidRPr="00884E82">
        <w:rPr>
          <w:rFonts w:ascii="Arial" w:hAnsi="Arial" w:cs="Arial"/>
          <w:sz w:val="22"/>
        </w:rPr>
        <w:t>experience in numerical modelling and analysis, particularly in optimisation and/or complex mechanical systems simulation</w:t>
      </w:r>
    </w:p>
    <w:p w14:paraId="5D39362B" w14:textId="018D2C4B" w:rsidR="00481184" w:rsidRDefault="003B128B" w:rsidP="00884E82">
      <w:pPr>
        <w:pStyle w:val="ListParagraph"/>
        <w:numPr>
          <w:ilvl w:val="0"/>
          <w:numId w:val="6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experience/detailed knowledge of aircraft design</w:t>
      </w:r>
    </w:p>
    <w:p w14:paraId="1AEC6741" w14:textId="638A54B1" w:rsidR="0004217C" w:rsidRPr="00C954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65AE1C8E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660D85F" w14:textId="3E7292E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Teamwork and Communication</w:t>
      </w:r>
    </w:p>
    <w:p w14:paraId="144C3015" w14:textId="38122CD3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633108CE" w14:textId="42A267E0" w:rsidR="00CB1D5C" w:rsidRPr="00CB1D5C" w:rsidRDefault="002E1E3D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C</w:t>
      </w:r>
      <w:r w:rsidR="00CB1D5C" w:rsidRPr="00CB1D5C">
        <w:rPr>
          <w:rFonts w:ascii="Roboto" w:hAnsi="Roboto"/>
          <w:sz w:val="22"/>
        </w:rPr>
        <w:t>ollaborates effectively, understanding the strengths and weaknesses of colleagues.</w:t>
      </w:r>
    </w:p>
    <w:p w14:paraId="6B2BA744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Works proactively with colleagues and other stakeholders, within and beyond the University, to achieve outcomes.</w:t>
      </w:r>
    </w:p>
    <w:p w14:paraId="04BCD325" w14:textId="77777777" w:rsidR="00CB1D5C" w:rsidRPr="00CB1D5C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Communicates effectively to develop understanding and achieve cooperation.</w:t>
      </w:r>
    </w:p>
    <w:p w14:paraId="50F20158" w14:textId="5AFCD43C" w:rsidR="005B29A7" w:rsidRPr="006D162A" w:rsidRDefault="00CB1D5C" w:rsidP="00CB1D5C">
      <w:pPr>
        <w:pStyle w:val="ListParagraph"/>
        <w:numPr>
          <w:ilvl w:val="0"/>
          <w:numId w:val="3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Provides clear advice, guidance and recommendations on novel or complex concepts and issues</w:t>
      </w:r>
      <w:r w:rsidR="005B29A7">
        <w:rPr>
          <w:rFonts w:ascii="Roboto" w:hAnsi="Roboto"/>
          <w:sz w:val="22"/>
        </w:rPr>
        <w:t>.</w:t>
      </w:r>
    </w:p>
    <w:p w14:paraId="6DC74EC0" w14:textId="77777777" w:rsidR="006D162A" w:rsidRDefault="006D162A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Desirable</w:t>
      </w:r>
    </w:p>
    <w:p w14:paraId="1224FB23" w14:textId="1380F436" w:rsidR="006D162A" w:rsidRPr="006D162A" w:rsidRDefault="002E1E3D" w:rsidP="00CB1D5C">
      <w:pPr>
        <w:pStyle w:val="ListParagraph"/>
        <w:numPr>
          <w:ilvl w:val="0"/>
          <w:numId w:val="11"/>
        </w:numPr>
        <w:ind w:left="567" w:hanging="425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Experience in working with industrial partners</w:t>
      </w:r>
    </w:p>
    <w:p w14:paraId="53720CFE" w14:textId="2C9992A1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A662B5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62C6B84" w14:textId="68F5C407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Planning, Organisation and Resource Management</w:t>
      </w:r>
    </w:p>
    <w:p w14:paraId="199489A2" w14:textId="563175F7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79D0E44E" w14:textId="2DE903EC" w:rsidR="00CB1D5C" w:rsidRPr="00CB1D5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Plans and progresses research activities within broad guidelines and established University policies and procedures.</w:t>
      </w:r>
    </w:p>
    <w:p w14:paraId="3686927A" w14:textId="5DD37A7F" w:rsidR="0004217C" w:rsidRDefault="00CB1D5C" w:rsidP="00CB1D5C">
      <w:pPr>
        <w:pStyle w:val="ListParagraph"/>
        <w:numPr>
          <w:ilvl w:val="0"/>
          <w:numId w:val="4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Formulates development plans to meet current skill requirements</w:t>
      </w:r>
      <w:r w:rsidR="00883B4C" w:rsidRPr="00883B4C">
        <w:rPr>
          <w:rFonts w:ascii="Roboto" w:hAnsi="Roboto"/>
          <w:sz w:val="22"/>
        </w:rPr>
        <w:t>.</w:t>
      </w:r>
    </w:p>
    <w:p w14:paraId="4EB78921" w14:textId="6B0F1122" w:rsidR="0004217C" w:rsidRPr="00C9549D" w:rsidRDefault="00000000" w:rsidP="00CB1D5C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019C7A5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E177700" w14:textId="4E23D11B" w:rsidR="0004217C" w:rsidRPr="00C9549D" w:rsidRDefault="0004217C" w:rsidP="00CB1D5C">
      <w:pPr>
        <w:rPr>
          <w:rFonts w:ascii="Roboto" w:hAnsi="Roboto"/>
          <w:b/>
          <w:bCs/>
          <w:color w:val="002E3B" w:themeColor="accent1"/>
          <w:sz w:val="22"/>
        </w:rPr>
      </w:pPr>
      <w:r w:rsidRPr="00C9549D">
        <w:rPr>
          <w:rFonts w:ascii="Roboto" w:hAnsi="Roboto"/>
          <w:b/>
          <w:bCs/>
          <w:color w:val="002E3B" w:themeColor="accent1"/>
          <w:sz w:val="22"/>
        </w:rPr>
        <w:t>Problem Solving and Initiative</w:t>
      </w:r>
    </w:p>
    <w:p w14:paraId="2EB584D4" w14:textId="60380235" w:rsidR="0004217C" w:rsidRPr="00C9549D" w:rsidRDefault="0004217C" w:rsidP="00CB1D5C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>Essential</w:t>
      </w:r>
    </w:p>
    <w:p w14:paraId="4FD572A6" w14:textId="77777777" w:rsidR="00CB1D5C" w:rsidRPr="00CB1D5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Develops detailed understanding of long-standing and/or complex problems and applies accumulated knowledge and experience to understand and/or resolve them.</w:t>
      </w:r>
    </w:p>
    <w:p w14:paraId="00FD6EF2" w14:textId="4A9C2245" w:rsidR="0004217C" w:rsidRDefault="00CB1D5C" w:rsidP="00CB1D5C">
      <w:pPr>
        <w:pStyle w:val="ListParagraph"/>
        <w:numPr>
          <w:ilvl w:val="0"/>
          <w:numId w:val="5"/>
        </w:numPr>
        <w:ind w:left="567"/>
        <w:contextualSpacing w:val="0"/>
        <w:rPr>
          <w:rFonts w:ascii="Roboto" w:hAnsi="Roboto"/>
          <w:sz w:val="22"/>
        </w:rPr>
      </w:pPr>
      <w:r w:rsidRPr="00CB1D5C">
        <w:rPr>
          <w:rFonts w:ascii="Roboto" w:hAnsi="Roboto"/>
          <w:sz w:val="22"/>
        </w:rPr>
        <w:t>Demonstrates an awareness of principles and trends within a specialist field and awareness of how this affects education, research and/or knowledge exchange and enterprise activities in the University</w:t>
      </w:r>
      <w:r w:rsidR="00883B4C">
        <w:rPr>
          <w:rFonts w:ascii="Roboto" w:hAnsi="Roboto"/>
          <w:sz w:val="22"/>
        </w:rPr>
        <w:t>.</w:t>
      </w:r>
    </w:p>
    <w:p w14:paraId="39189345" w14:textId="11DC138A" w:rsidR="00DA0322" w:rsidRDefault="00000000" w:rsidP="00CB1D5C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151CEDD0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1F75EEDF" w14:textId="4329E3E5" w:rsidR="00850136" w:rsidRPr="00C9549D" w:rsidRDefault="00850136" w:rsidP="00CB1D5C">
      <w:pPr>
        <w:rPr>
          <w:rFonts w:ascii="Roboto" w:hAnsi="Roboto"/>
          <w:sz w:val="22"/>
        </w:rPr>
      </w:pPr>
      <w:r w:rsidRPr="00C9549D">
        <w:rPr>
          <w:rFonts w:ascii="Roboto" w:hAnsi="Roboto"/>
          <w:sz w:val="22"/>
        </w:rPr>
        <w:br w:type="page"/>
      </w:r>
    </w:p>
    <w:p w14:paraId="0A59B529" w14:textId="3E874546" w:rsidR="00850136" w:rsidRPr="00C9549D" w:rsidRDefault="00850136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r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 xml:space="preserve">Job Hazard </w:t>
      </w:r>
      <w:r w:rsidR="00D86E92" w:rsidRPr="00C9549D">
        <w:rPr>
          <w:rFonts w:ascii="Roboto" w:hAnsi="Roboto"/>
          <w:b w:val="0"/>
          <w:bCs/>
          <w:color w:val="FFFFFF" w:themeColor="background1"/>
          <w:sz w:val="24"/>
          <w:szCs w:val="24"/>
        </w:rPr>
        <w:t>Assessment</w:t>
      </w:r>
    </w:p>
    <w:p w14:paraId="2E409A25" w14:textId="0D646878" w:rsidR="00C836E2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A full health clearance is required for this role where any hazards marked “</w:t>
      </w:r>
      <w:r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 xml:space="preserve">”, using the agreed Occupational Health </w:t>
      </w:r>
      <w:r w:rsidR="002666B4">
        <w:rPr>
          <w:rFonts w:ascii="Roboto" w:hAnsi="Roboto"/>
          <w:sz w:val="22"/>
        </w:rPr>
        <w:t xml:space="preserve">referral </w:t>
      </w:r>
      <w:r w:rsidRPr="00722340">
        <w:rPr>
          <w:rFonts w:ascii="Roboto" w:hAnsi="Roboto"/>
          <w:sz w:val="22"/>
        </w:rPr>
        <w:t xml:space="preserve">template </w:t>
      </w:r>
      <w:hyperlink r:id="rId12" w:history="1">
        <w:r w:rsidRPr="002666B4">
          <w:rPr>
            <w:rStyle w:val="Hyperlink"/>
            <w:rFonts w:ascii="Roboto" w:hAnsi="Roboto"/>
            <w:sz w:val="22"/>
          </w:rPr>
          <w:t>available from</w:t>
        </w:r>
        <w:r w:rsidR="002666B4" w:rsidRPr="002666B4">
          <w:rPr>
            <w:rStyle w:val="Hyperlink"/>
            <w:rFonts w:ascii="Roboto" w:hAnsi="Roboto"/>
            <w:sz w:val="22"/>
          </w:rPr>
          <w:t xml:space="preserve"> here</w:t>
        </w:r>
      </w:hyperlink>
      <w:r w:rsidRPr="00722340">
        <w:rPr>
          <w:rFonts w:ascii="Roboto" w:hAnsi="Roboto"/>
          <w:sz w:val="22"/>
        </w:rPr>
        <w:t>. Where a full health clearance is required, this will apply to all role holders, including existing members of staff.</w:t>
      </w:r>
    </w:p>
    <w:p w14:paraId="3873EF12" w14:textId="74B04E2F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Environment</w:t>
      </w:r>
    </w:p>
    <w:p w14:paraId="5AC0AE42" w14:textId="13783A69" w:rsidR="00E76E9F" w:rsidRPr="00722340" w:rsidRDefault="00E76E9F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</w:t>
      </w:r>
      <w:r w:rsidR="00577C4D" w:rsidRPr="00722340">
        <w:rPr>
          <w:rFonts w:ascii="Roboto" w:hAnsi="Roboto"/>
          <w:sz w:val="22"/>
        </w:rPr>
        <w:t>o</w:t>
      </w:r>
      <w:r w:rsidRPr="00722340">
        <w:rPr>
          <w:rFonts w:ascii="Roboto" w:hAnsi="Roboto"/>
          <w:sz w:val="22"/>
        </w:rPr>
        <w:t>utside</w:t>
      </w:r>
      <w:bookmarkStart w:id="2" w:name="_Hlk181968470"/>
      <w:r w:rsidR="00CF2A12" w:rsidRPr="00722340">
        <w:rPr>
          <w:rFonts w:ascii="Roboto" w:hAnsi="Roboto"/>
          <w:sz w:val="22"/>
        </w:rPr>
        <w:t xml:space="preserve"> </w:t>
      </w:r>
      <w:r w:rsidR="00CF2A12" w:rsidRPr="001B067E">
        <w:rPr>
          <w:rFonts w:ascii="Roboto" w:hAnsi="Roboto"/>
          <w:b/>
          <w:bCs/>
          <w:color w:val="1CCCFF" w:themeColor="accent1" w:themeTint="80"/>
          <w:sz w:val="22"/>
        </w:rPr>
        <w:t>^</w:t>
      </w:r>
      <w:bookmarkEnd w:id="2"/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38702282"/>
          <w:placeholder>
            <w:docPart w:val="9E4DEAF928ED49D6820D4E149B202A0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6D72D294" w14:textId="7E9AC8E5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Exposure to noise levels &gt;80dbA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11822672"/>
          <w:placeholder>
            <w:docPart w:val="81709D2F5B854CC9A756FC30CA48590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439E5382" w14:textId="689251A4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dust or fumes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11955958"/>
          <w:placeholder>
            <w:docPart w:val="02B44E7650194AF38C20D68B0B34C5C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4268757E" w14:textId="17E511C6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skin irritants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37883594"/>
          <w:placeholder>
            <w:docPart w:val="CA755C62B91242A6ACAC0D467167C25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0DF37314" w14:textId="5754F1A9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chemicals (industrial or cleaning)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175223546"/>
          <w:placeholder>
            <w:docPart w:val="916706A82BD7496DAE4AE8BD83EAF7E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6CD09E59" w14:textId="3CE0D7B2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in a confined space</w:t>
      </w:r>
      <w:r w:rsidRPr="00722340">
        <w:rPr>
          <w:rFonts w:ascii="Roboto" w:hAnsi="Roboto"/>
          <w:b/>
          <w:bCs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="00CE75C9"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579860206"/>
          <w:placeholder>
            <w:docPart w:val="3FBBB96CF81A4635B93D963DA569C64C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6B0D0B35" w14:textId="0C52D024" w:rsidR="00577C4D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at height</w:t>
      </w:r>
      <w:r w:rsidR="002666B4">
        <w:rPr>
          <w:rFonts w:ascii="Roboto" w:hAnsi="Roboto"/>
          <w:sz w:val="22"/>
        </w:rPr>
        <w:t xml:space="preserve">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="003979F4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595463411"/>
          <w:placeholder>
            <w:docPart w:val="B85B10B26216441BA6C9BF51DD3112E2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2EB06464" w14:textId="20222989" w:rsidR="00CE75C9" w:rsidRPr="00722340" w:rsidRDefault="00CE75C9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with sewage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594478374"/>
          <w:placeholder>
            <w:docPart w:val="D9964B985B574E988788C854F379B62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4BF83A77" w14:textId="73F86965" w:rsidR="00CE75C9" w:rsidRPr="00722340" w:rsidRDefault="00CE75C9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cytotoxins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2055307438"/>
          <w:placeholder>
            <w:docPart w:val="5D6B4431B92641C1B13591FF936F507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3705A0E3" w14:textId="692E8E87" w:rsidR="00CF2A12" w:rsidRPr="00722340" w:rsidRDefault="00CF2A12" w:rsidP="002B5854">
      <w:pPr>
        <w:shd w:val="clear" w:color="auto" w:fill="C5D2DA" w:themeFill="background2" w:themeFillShade="E6"/>
        <w:rPr>
          <w:rFonts w:ascii="Roboto" w:hAnsi="Roboto"/>
          <w:b/>
          <w:bCs/>
          <w:sz w:val="22"/>
        </w:rPr>
      </w:pPr>
      <w:r w:rsidRPr="00722340">
        <w:rPr>
          <w:rFonts w:ascii="Roboto" w:hAnsi="Roboto"/>
          <w:sz w:val="22"/>
        </w:rPr>
        <w:t xml:space="preserve">Exposure Prone Procedure (EPP) work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916436138"/>
          <w:placeholder>
            <w:docPart w:val="FE13E81EB81D4206A65356346B97DA5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4569F6DE" w14:textId="46F001DE" w:rsidR="001B067E" w:rsidRPr="00722340" w:rsidRDefault="001B067E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Contact with clinical specimens or pathology work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986968419"/>
          <w:placeholder>
            <w:docPart w:val="948BA8E4A7824F7382083669246615B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09342054" w14:textId="7437AAF4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Direct patient care or patient contact</w:t>
      </w:r>
      <w:r w:rsidR="002666B4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44331154"/>
          <w:placeholder>
            <w:docPart w:val="B713C1EE454D4866865CD095E7988C5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5AEDA182" w14:textId="01FC5144" w:rsidR="00E76E9F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t</w:t>
      </w:r>
      <w:r w:rsidR="00E76E9F" w:rsidRPr="00722340">
        <w:rPr>
          <w:rFonts w:ascii="Roboto" w:hAnsi="Roboto"/>
          <w:sz w:val="22"/>
        </w:rPr>
        <w:t>emperature extremes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1863316695"/>
          <w:placeholder>
            <w:docPart w:val="529D19CEEEA047009C12FD354D58E84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09F47BE6" w14:textId="577FDA90" w:rsidR="00577C4D" w:rsidRPr="00722340" w:rsidRDefault="00577C4D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Frequent hand washing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08397965"/>
          <w:placeholder>
            <w:docPart w:val="2198E843053F420EB4680AAC3FB9E1A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0AD28306" w14:textId="525C1165" w:rsidR="00577C4D" w:rsidRPr="00722340" w:rsidRDefault="00577C4D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Ionising radiation</w:t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="00CE75C9"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13965141"/>
          <w:placeholder>
            <w:docPart w:val="32D85C7765EA48A1B96056CE217BC6A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46C7371E" w14:textId="698F44A5" w:rsidR="00CF2A12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3D00FA4E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76386A87" w14:textId="5425BCC2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Psychological and Social Environment</w:t>
      </w:r>
    </w:p>
    <w:p w14:paraId="0B67D9FE" w14:textId="717B0AAF" w:rsidR="00577C4D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shifts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541484205"/>
          <w:placeholder>
            <w:docPart w:val="49C003BB906F4C0D910650FB178855D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3B6ECF44" w14:textId="2CBE426E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 xml:space="preserve">Working nights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459565132"/>
          <w:placeholder>
            <w:docPart w:val="0E7FDF1F12DC4851AAAB5D7878C24DA9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67472AEC" w14:textId="222C0413" w:rsidR="009608CA" w:rsidRPr="00722340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Lone working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380937265"/>
          <w:placeholder>
            <w:docPart w:val="8588F495E1B34F5DA077DB0F6D5951FA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22C8B5C5" w14:textId="0FE6A593" w:rsidR="009608CA" w:rsidRPr="00722340" w:rsidRDefault="009608CA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Working with children</w:t>
      </w:r>
      <w:r w:rsidR="001B067E">
        <w:rPr>
          <w:rFonts w:ascii="Roboto" w:hAnsi="Roboto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r w:rsidR="00C836E2">
        <w:rPr>
          <w:rFonts w:ascii="Roboto" w:hAnsi="Roboto"/>
          <w:b/>
          <w:bCs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001737656"/>
          <w:placeholder>
            <w:docPart w:val="ABD4528FB3E440CE9C67B85522B6652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1DFE4DF6" w14:textId="7ED4B6F3" w:rsidR="009608CA" w:rsidRDefault="009608CA" w:rsidP="002B585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Exposure to persons with challenging behaviour</w:t>
      </w:r>
      <w:r w:rsidR="00C9549D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1837680782"/>
          <w:placeholder>
            <w:docPart w:val="956B4E47C84741DD93A023E89F24829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00C83D2B" w14:textId="383BAA5E" w:rsidR="000155D8" w:rsidRPr="00722340" w:rsidRDefault="000155D8" w:rsidP="002B5854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sz w:val="22"/>
        </w:rPr>
        <w:t>Working with larger groups</w:t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sdt>
        <w:sdtPr>
          <w:rPr>
            <w:rFonts w:ascii="Roboto" w:hAnsi="Roboto"/>
            <w:sz w:val="22"/>
          </w:rPr>
          <w:alias w:val="Job Hazard Assessment"/>
          <w:tag w:val="Job Hazard Assessment"/>
          <w:id w:val="-623466049"/>
          <w:placeholder>
            <w:docPart w:val="C722E311147A4947B226F4B19B40859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sz w:val="22"/>
            </w:rPr>
            <w:t>Not applicable</w:t>
          </w:r>
        </w:sdtContent>
      </w:sdt>
    </w:p>
    <w:p w14:paraId="477D22EC" w14:textId="0F63E094" w:rsidR="009608CA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5174F83B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25D3E1C" w14:textId="6141973C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Equipment, Tools and Machines</w:t>
      </w:r>
    </w:p>
    <w:p w14:paraId="2A40F8D1" w14:textId="2041FB21" w:rsidR="00CF2A12" w:rsidRPr="00722340" w:rsidRDefault="00CF2A12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 xml:space="preserve">Working with vibrating machinery </w:t>
      </w:r>
      <w:r w:rsidR="009608CA" w:rsidRPr="00722340">
        <w:rPr>
          <w:rFonts w:ascii="Roboto" w:hAnsi="Roboto"/>
          <w:color w:val="000000" w:themeColor="text1"/>
          <w:sz w:val="22"/>
        </w:rPr>
        <w:t>or</w:t>
      </w:r>
      <w:r w:rsidRPr="00722340">
        <w:rPr>
          <w:rFonts w:ascii="Roboto" w:hAnsi="Roboto"/>
          <w:color w:val="000000" w:themeColor="text1"/>
          <w:sz w:val="22"/>
        </w:rPr>
        <w:t xml:space="preserve"> tools </w:t>
      </w:r>
      <w:r w:rsidR="009608CA"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9549D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332265485"/>
          <w:placeholder>
            <w:docPart w:val="182596CE913D4BF28FFED2D10863326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E6DBFEF" w14:textId="610B2968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Driving duties</w:t>
      </w:r>
      <w:r>
        <w:rPr>
          <w:rFonts w:ascii="Roboto" w:hAnsi="Roboto"/>
          <w:color w:val="000000" w:themeColor="text1"/>
          <w:sz w:val="22"/>
        </w:rPr>
        <w:t xml:space="preserve"> e.g. LGV, PCVs, forklift trucks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2019894134"/>
          <w:placeholder>
            <w:docPart w:val="FF3F97D29AA3480D81CE8A07F4919C5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DC707EF" w14:textId="33EF7E71" w:rsidR="00577C4D" w:rsidRPr="00722340" w:rsidRDefault="00577C4D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Food handling</w:t>
      </w:r>
      <w:r w:rsidR="001B067E">
        <w:rPr>
          <w:rFonts w:ascii="Roboto" w:hAnsi="Roboto"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="00CF2A12"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509959843"/>
          <w:placeholder>
            <w:docPart w:val="F226A07361D9486289CC04FF0E5BA5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Content>
          <w:r w:rsidR="00B920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61509294" w14:textId="78EEBBF0" w:rsidR="00CF2A12" w:rsidRPr="00722340" w:rsidRDefault="00CF2A12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color w:val="000000" w:themeColor="text1"/>
          <w:sz w:val="22"/>
        </w:rPr>
        <w:t>Contact with latex</w:t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r w:rsidR="00C836E2">
        <w:rPr>
          <w:rFonts w:ascii="Roboto" w:hAnsi="Roboto"/>
          <w:b/>
          <w:bCs/>
          <w:color w:val="000000" w:themeColor="text1"/>
          <w:sz w:val="22"/>
        </w:rPr>
        <w:tab/>
      </w:r>
      <w:r w:rsidRPr="00722340">
        <w:rPr>
          <w:rFonts w:ascii="Roboto" w:hAnsi="Roboto"/>
          <w:b/>
          <w:bCs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174274763"/>
          <w:placeholder>
            <w:docPart w:val="0A9A00FB54BC4201B80E76B28EE397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920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2714CE0C" w14:textId="1CE67DEC" w:rsidR="00E76E9F" w:rsidRPr="00722340" w:rsidRDefault="00000000" w:rsidP="002B5854">
      <w:pPr>
        <w:rPr>
          <w:rFonts w:ascii="Roboto" w:hAnsi="Roboto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7B23865C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545A9D0B" w14:textId="077F6D76" w:rsidR="00E76E9F" w:rsidRPr="00722340" w:rsidRDefault="00E76E9F" w:rsidP="002B5854">
      <w:pPr>
        <w:pStyle w:val="Heading2"/>
        <w:spacing w:line="240" w:lineRule="auto"/>
        <w:rPr>
          <w:rFonts w:ascii="Roboto" w:hAnsi="Roboto"/>
          <w:sz w:val="22"/>
          <w:szCs w:val="22"/>
        </w:rPr>
      </w:pPr>
      <w:r w:rsidRPr="00722340">
        <w:rPr>
          <w:rFonts w:ascii="Roboto" w:hAnsi="Roboto"/>
          <w:sz w:val="22"/>
          <w:szCs w:val="22"/>
        </w:rPr>
        <w:t>Physical Abilities</w:t>
      </w:r>
    </w:p>
    <w:p w14:paraId="0F6BC89C" w14:textId="78154740" w:rsidR="00A40716" w:rsidRDefault="009608CA" w:rsidP="002B5854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Prolonged physical movements or actions</w:t>
      </w:r>
      <w:r w:rsidR="002666B4">
        <w:rPr>
          <w:rFonts w:ascii="Roboto" w:hAnsi="Roboto"/>
          <w:sz w:val="22"/>
        </w:rPr>
        <w:t xml:space="preserve"> e.g. walking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582227515"/>
          <w:placeholder>
            <w:docPart w:val="B403ADF1A5BF48EEB61ED663DC237B4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920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B1384D7" w14:textId="400B79DC" w:rsidR="002666B4" w:rsidRPr="00722340" w:rsidRDefault="002666B4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>
        <w:rPr>
          <w:rFonts w:ascii="Roboto" w:hAnsi="Roboto"/>
          <w:color w:val="000000" w:themeColor="text1"/>
          <w:sz w:val="22"/>
        </w:rPr>
        <w:t>Prolonged Standing or Sitting</w:t>
      </w:r>
      <w:r>
        <w:rPr>
          <w:rFonts w:ascii="Roboto" w:hAnsi="Roboto"/>
          <w:color w:val="000000" w:themeColor="text1"/>
          <w:sz w:val="22"/>
        </w:rPr>
        <w:tab/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r>
        <w:rPr>
          <w:rFonts w:ascii="Roboto" w:hAnsi="Roboto"/>
          <w:color w:val="000000" w:themeColor="text1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347325804"/>
          <w:placeholder>
            <w:docPart w:val="0844D5E175FB41C289B800A20B6E46E4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920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70C1CBCD" w14:textId="4E68ACD1" w:rsidR="009608CA" w:rsidRPr="00722340" w:rsidRDefault="009608CA" w:rsidP="001B067E">
      <w:pPr>
        <w:rPr>
          <w:rFonts w:ascii="Roboto" w:hAnsi="Roboto"/>
          <w:b/>
          <w:bCs/>
          <w:color w:val="E73238" w:themeColor="accent2"/>
          <w:sz w:val="22"/>
        </w:rPr>
      </w:pPr>
      <w:r w:rsidRPr="00722340">
        <w:rPr>
          <w:rFonts w:ascii="Roboto" w:hAnsi="Roboto"/>
          <w:sz w:val="22"/>
        </w:rPr>
        <w:t>Moving or handling heavy loads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r w:rsidR="00C836E2">
        <w:rPr>
          <w:rFonts w:ascii="Roboto" w:hAnsi="Roboto"/>
          <w:b/>
          <w:bCs/>
          <w:color w:val="E73238" w:themeColor="accent2"/>
          <w:sz w:val="22"/>
        </w:rPr>
        <w:tab/>
      </w:r>
      <w:r w:rsidRPr="00722340">
        <w:rPr>
          <w:rFonts w:ascii="Roboto" w:hAnsi="Roboto"/>
          <w:b/>
          <w:bCs/>
          <w:color w:val="E73238" w:themeColor="accent2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977606226"/>
          <w:placeholder>
            <w:docPart w:val="D33CC1DC5B114FC385AFF67160D93DB1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920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B9C7D7" w14:textId="32EB4593" w:rsidR="001B067E" w:rsidRPr="00722340" w:rsidRDefault="001B067E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pulling or pushing</w:t>
      </w:r>
      <w:r w:rsidRPr="00722340">
        <w:rPr>
          <w:rFonts w:ascii="Roboto" w:hAnsi="Roboto"/>
          <w:color w:val="000000" w:themeColor="text1"/>
          <w:sz w:val="22"/>
        </w:rPr>
        <w:t xml:space="preserve"> </w:t>
      </w:r>
      <w:r w:rsidRPr="002666B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21686341"/>
          <w:placeholder>
            <w:docPart w:val="FF6851F9F27D4ACAAF9F8E135090CFF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920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F4C3592" w14:textId="4C142338" w:rsidR="003979F4" w:rsidRPr="00722340" w:rsidRDefault="003979F4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lastRenderedPageBreak/>
        <w:t>Repetitive climbing (steps, stools, ladders, stairs)</w:t>
      </w:r>
      <w:r>
        <w:rPr>
          <w:rFonts w:ascii="Roboto" w:hAnsi="Roboto"/>
          <w:sz w:val="22"/>
        </w:rPr>
        <w:t xml:space="preserve"> </w:t>
      </w:r>
      <w:r w:rsidRPr="003979F4">
        <w:rPr>
          <w:rFonts w:ascii="Roboto" w:hAnsi="Roboto"/>
          <w:b/>
          <w:bCs/>
          <w:color w:val="1CCCFF" w:themeColor="accent1" w:themeTint="80"/>
          <w:sz w:val="22"/>
        </w:rPr>
        <w:t>^</w:t>
      </w:r>
      <w:r w:rsidRPr="00722340">
        <w:rPr>
          <w:rFonts w:ascii="Roboto" w:hAnsi="Roboto"/>
          <w:sz w:val="22"/>
        </w:rPr>
        <w:tab/>
      </w:r>
      <w:r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663906404"/>
          <w:placeholder>
            <w:docPart w:val="71365D27AF6D435E87B2EE3D5A2754F3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920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55CD6C0F" w14:textId="529F9B79" w:rsidR="009608CA" w:rsidRPr="00722340" w:rsidRDefault="009608CA" w:rsidP="003979F4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crouching, kneeling or stooping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439108642"/>
          <w:placeholder>
            <w:docPart w:val="24B871DDE16B4E52AD164464C9DCE476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920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0DDA05" w14:textId="6B6DC340" w:rsidR="009608CA" w:rsidRPr="00722340" w:rsidRDefault="009608CA" w:rsidP="003979F4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lifting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896897660"/>
          <w:placeholder>
            <w:docPart w:val="AC7F5AD469C34D68B2809C28E39B2267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920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61D9DAF" w14:textId="27E5B7BA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Fine motor grips (e.g. pipetting)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086273029"/>
          <w:placeholder>
            <w:docPart w:val="52AB69301E224F45BEB73802C2CA74E5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920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4F8D7B1F" w14:textId="73CDABC0" w:rsidR="009608CA" w:rsidRPr="00722340" w:rsidRDefault="009608CA" w:rsidP="001B067E">
      <w:pPr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below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1485040594"/>
          <w:placeholder>
            <w:docPart w:val="10C455F0DE5E44FEB0419E994222C970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920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1BA0F00D" w14:textId="05FCEEE4" w:rsidR="009608CA" w:rsidRPr="00722340" w:rsidRDefault="009608CA" w:rsidP="001B067E">
      <w:pPr>
        <w:shd w:val="clear" w:color="auto" w:fill="C5D2DA" w:themeFill="background2" w:themeFillShade="E6"/>
        <w:rPr>
          <w:rFonts w:ascii="Roboto" w:hAnsi="Roboto"/>
          <w:sz w:val="22"/>
        </w:rPr>
      </w:pPr>
      <w:r w:rsidRPr="00722340">
        <w:rPr>
          <w:rFonts w:ascii="Roboto" w:hAnsi="Roboto"/>
          <w:sz w:val="22"/>
        </w:rPr>
        <w:t>Repetitive reaching at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718898418"/>
          <w:placeholder>
            <w:docPart w:val="A3D5112683C84C299D026CA71D449C5F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920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096488D9" w14:textId="7106EA04" w:rsidR="009608CA" w:rsidRDefault="009608CA" w:rsidP="001B067E">
      <w:pPr>
        <w:rPr>
          <w:rFonts w:ascii="Roboto" w:hAnsi="Roboto"/>
          <w:color w:val="000000" w:themeColor="text1"/>
          <w:sz w:val="22"/>
        </w:rPr>
      </w:pPr>
      <w:r w:rsidRPr="00722340">
        <w:rPr>
          <w:rFonts w:ascii="Roboto" w:hAnsi="Roboto"/>
          <w:sz w:val="22"/>
        </w:rPr>
        <w:t>Repetitive reaching above shoulder height</w:t>
      </w:r>
      <w:r w:rsidRPr="00722340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r w:rsidR="00C836E2">
        <w:rPr>
          <w:rFonts w:ascii="Roboto" w:hAnsi="Roboto"/>
          <w:sz w:val="22"/>
        </w:rPr>
        <w:tab/>
      </w:r>
      <w:r w:rsidRPr="00722340">
        <w:rPr>
          <w:rFonts w:ascii="Roboto" w:hAnsi="Roboto"/>
          <w:sz w:val="22"/>
        </w:rPr>
        <w:tab/>
      </w:r>
      <w:sdt>
        <w:sdtPr>
          <w:rPr>
            <w:rFonts w:ascii="Roboto" w:hAnsi="Roboto"/>
            <w:color w:val="000000" w:themeColor="text1"/>
            <w:sz w:val="22"/>
          </w:rPr>
          <w:alias w:val="Job Hazard Assessment"/>
          <w:tag w:val="Job Hazard Assessment"/>
          <w:id w:val="-225756194"/>
          <w:placeholder>
            <w:docPart w:val="EB4EEDFB9388458AB598B0BE8FD96D2E"/>
          </w:placeholder>
          <w15:color w:val="000000"/>
          <w:dropDownList>
            <w:listItem w:value="Choose an item."/>
            <w:listItem w:displayText="Not applicable" w:value="Not applicable"/>
            <w:listItem w:displayText="Occasionally &lt;30% Time" w:value="Occasionally &lt;30% Time"/>
            <w:listItem w:displayText="Frequently 30-60% Time" w:value="Frequently 30-60% Time"/>
            <w:listItem w:displayText="Constantly &gt;60% Time" w:value="Constantly &gt;60% Time"/>
          </w:dropDownList>
        </w:sdtPr>
        <w:sdtEndPr>
          <w:rPr>
            <w:color w:val="auto"/>
          </w:rPr>
        </w:sdtEndPr>
        <w:sdtContent>
          <w:r w:rsidR="00B92073">
            <w:rPr>
              <w:rFonts w:ascii="Roboto" w:hAnsi="Roboto"/>
              <w:color w:val="000000" w:themeColor="text1"/>
              <w:sz w:val="22"/>
            </w:rPr>
            <w:t>Not applicable</w:t>
          </w:r>
        </w:sdtContent>
      </w:sdt>
    </w:p>
    <w:p w14:paraId="3460001B" w14:textId="250F3342" w:rsidR="000B219D" w:rsidRDefault="00000000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23203147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162F97B9" w14:textId="1AB1DC60" w:rsidR="00C9549D" w:rsidRDefault="00C9549D" w:rsidP="002B5854">
      <w:pPr>
        <w:spacing w:before="0" w:after="0"/>
        <w:rPr>
          <w:rFonts w:ascii="Roboto" w:hAnsi="Roboto"/>
          <w:color w:val="000000" w:themeColor="text1"/>
          <w:sz w:val="22"/>
        </w:rPr>
      </w:pPr>
      <w:r>
        <w:rPr>
          <w:rFonts w:ascii="Roboto" w:hAnsi="Roboto"/>
          <w:color w:val="000000" w:themeColor="text1"/>
          <w:sz w:val="22"/>
        </w:rPr>
        <w:br w:type="page"/>
      </w:r>
    </w:p>
    <w:p w14:paraId="31BFB046" w14:textId="6FEB1AC2" w:rsidR="00C9549D" w:rsidRPr="00C9549D" w:rsidRDefault="00C9549D" w:rsidP="002B5854">
      <w:pPr>
        <w:pStyle w:val="Heading1"/>
        <w:shd w:val="clear" w:color="auto" w:fill="002E3B" w:themeFill="accent1"/>
        <w:spacing w:line="240" w:lineRule="auto"/>
        <w:rPr>
          <w:rFonts w:ascii="Roboto" w:hAnsi="Roboto"/>
          <w:b w:val="0"/>
          <w:bCs/>
          <w:color w:val="FFFFFF" w:themeColor="background1"/>
          <w:sz w:val="24"/>
          <w:szCs w:val="24"/>
        </w:rPr>
      </w:pPr>
      <w:bookmarkStart w:id="3" w:name="_Hlk187231256"/>
      <w:r>
        <w:rPr>
          <w:rFonts w:ascii="Roboto" w:hAnsi="Roboto"/>
          <w:b w:val="0"/>
          <w:bCs/>
          <w:color w:val="FFFFFF" w:themeColor="background1"/>
          <w:sz w:val="24"/>
          <w:szCs w:val="24"/>
        </w:rPr>
        <w:lastRenderedPageBreak/>
        <w:t>Behaviours</w:t>
      </w:r>
    </w:p>
    <w:p w14:paraId="14A9B8A1" w14:textId="740E59E0" w:rsidR="00C9549D" w:rsidRP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hyperlink r:id="rId13" w:history="1">
        <w:r w:rsidRPr="00C9549D">
          <w:rPr>
            <w:rStyle w:val="Hyperlink"/>
            <w:rFonts w:ascii="Roboto" w:hAnsi="Roboto"/>
            <w:sz w:val="22"/>
          </w:rPr>
          <w:t>Inclusion and Respectful Behaviour Policy</w:t>
        </w:r>
      </w:hyperlink>
      <w:r w:rsidRPr="00C9549D">
        <w:rPr>
          <w:rFonts w:ascii="Roboto" w:hAnsi="Roboto"/>
          <w:color w:val="002E3B" w:themeColor="accent1"/>
          <w:sz w:val="22"/>
        </w:rPr>
        <w:t xml:space="preserve"> describes the expectations of everyone who is a part of our community.</w:t>
      </w:r>
    </w:p>
    <w:p w14:paraId="7E29532F" w14:textId="4E1CC451" w:rsidR="00C9549D" w:rsidRDefault="00C9549D" w:rsidP="002B5854">
      <w:pPr>
        <w:rPr>
          <w:rFonts w:ascii="Roboto" w:hAnsi="Roboto"/>
          <w:color w:val="002E3B" w:themeColor="accent1"/>
          <w:sz w:val="22"/>
        </w:rPr>
      </w:pPr>
      <w:r w:rsidRPr="00C9549D">
        <w:rPr>
          <w:rFonts w:ascii="Roboto" w:hAnsi="Roboto"/>
          <w:color w:val="002E3B" w:themeColor="accent1"/>
          <w:sz w:val="22"/>
        </w:rPr>
        <w:t xml:space="preserve">Our </w:t>
      </w:r>
      <w:r w:rsidRPr="00C9549D">
        <w:rPr>
          <w:rFonts w:ascii="Roboto" w:hAnsi="Roboto"/>
          <w:b/>
          <w:bCs/>
          <w:color w:val="002E3B" w:themeColor="accent1"/>
          <w:sz w:val="22"/>
        </w:rPr>
        <w:t>Southampton Behaviours</w:t>
      </w:r>
      <w:r w:rsidRPr="00C9549D">
        <w:rPr>
          <w:rFonts w:ascii="Roboto" w:hAnsi="Roboto"/>
          <w:color w:val="002E3B" w:themeColor="accent1"/>
          <w:sz w:val="22"/>
        </w:rPr>
        <w:t xml:space="preserve"> (below) outline the responsibilities we each have in working collaboratively to achieve our </w:t>
      </w:r>
      <w:proofErr w:type="gramStart"/>
      <w:r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Pr="00C9549D">
        <w:rPr>
          <w:rFonts w:ascii="Roboto" w:hAnsi="Roboto"/>
          <w:color w:val="002E3B" w:themeColor="accent1"/>
          <w:sz w:val="22"/>
        </w:rPr>
        <w:t xml:space="preserve"> strategy.</w:t>
      </w:r>
    </w:p>
    <w:p w14:paraId="75799B36" w14:textId="6DCC8F7B" w:rsidR="00C9549D" w:rsidRDefault="00C9549D" w:rsidP="002B5854">
      <w:pPr>
        <w:shd w:val="clear" w:color="auto" w:fill="EF7D00" w:themeFill="accent5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Personal Leadership</w:t>
      </w:r>
    </w:p>
    <w:p w14:paraId="29A4D1E4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490A651C" w14:textId="072126AC" w:rsidR="00C9549D" w:rsidRPr="00C836E2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836E2">
        <w:rPr>
          <w:rFonts w:ascii="Roboto" w:hAnsi="Roboto"/>
          <w:color w:val="002E3B" w:themeColor="accent1"/>
          <w:sz w:val="22"/>
        </w:rPr>
        <w:t>I take personal responsibility for my own actions and an active approach towards my development.</w:t>
      </w:r>
    </w:p>
    <w:p w14:paraId="2ED5C45B" w14:textId="52209E88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reflect on my own behaviour, actively seek feedback and adapt my behaviour accordingly.</w:t>
      </w:r>
    </w:p>
    <w:p w14:paraId="59DAA116" w14:textId="023A0B4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demonstrate pride, passion and enthusiasm for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community.</w:t>
      </w:r>
    </w:p>
    <w:p w14:paraId="0CA42D36" w14:textId="5075A42B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demonstrate respect and build trust with an open and honest approach.</w:t>
      </w:r>
    </w:p>
    <w:p w14:paraId="7581E138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7085FD92" w14:textId="61D4EB1B" w:rsidR="00C9549D" w:rsidRDefault="00C9549D" w:rsidP="002B5854">
      <w:pPr>
        <w:shd w:val="clear" w:color="auto" w:fill="00557F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Working Together</w:t>
      </w:r>
    </w:p>
    <w:p w14:paraId="36DF7673" w14:textId="77777777" w:rsidR="000B219D" w:rsidRPr="000B219D" w:rsidRDefault="000B219D" w:rsidP="002B5854">
      <w:pPr>
        <w:rPr>
          <w:rFonts w:ascii="Roboto" w:hAnsi="Roboto"/>
          <w:b/>
          <w:bCs/>
          <w:color w:val="FFFFFF" w:themeColor="background1"/>
          <w:sz w:val="2"/>
          <w:szCs w:val="2"/>
        </w:rPr>
      </w:pPr>
    </w:p>
    <w:p w14:paraId="145ABA17" w14:textId="66F83FE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work collaboratively and build productive relationships across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and beyond.</w:t>
      </w:r>
    </w:p>
    <w:p w14:paraId="77A1C1DE" w14:textId="790DE88A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actively listen to others and communicate clearly and appropriately with everyone.</w:t>
      </w:r>
    </w:p>
    <w:p w14:paraId="139766B9" w14:textId="6ABF1AC9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an inclusive approach, value the differences that people bring and encourage others to contribute and flourish.</w:t>
      </w:r>
    </w:p>
    <w:p w14:paraId="4F085755" w14:textId="080FCA8A" w:rsid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proactively work through challenge and conflict, considering others’ views to achieve positive and productive outcomes.</w:t>
      </w:r>
    </w:p>
    <w:p w14:paraId="30F98A46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4576B7C" w14:textId="03DBFE1A" w:rsidR="00C9549D" w:rsidRPr="000B219D" w:rsidRDefault="00C9549D" w:rsidP="002B5854">
      <w:pPr>
        <w:shd w:val="clear" w:color="auto" w:fill="495961" w:themeFill="text2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Developing Others</w:t>
      </w:r>
    </w:p>
    <w:p w14:paraId="47C313D1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476D9811" w14:textId="68BBDFD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help to create an environment that engages and motivates others.</w:t>
      </w:r>
    </w:p>
    <w:p w14:paraId="526FABBA" w14:textId="333EC2C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take time to support and enable people to be the best they can be.</w:t>
      </w:r>
    </w:p>
    <w:p w14:paraId="211BD976" w14:textId="56A90253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recognise and value others’ achievements, give praise and celebrate their success.</w:t>
      </w:r>
    </w:p>
    <w:p w14:paraId="5A0800EA" w14:textId="6AFE5A7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deliver balanced feedback to enable others to improve their contribution.</w:t>
      </w:r>
    </w:p>
    <w:p w14:paraId="102DD8E2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1549A1D1" w14:textId="21DC0162" w:rsidR="00C9549D" w:rsidRPr="000B219D" w:rsidRDefault="00C9549D" w:rsidP="002B5854">
      <w:pPr>
        <w:shd w:val="clear" w:color="auto" w:fill="0C838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  <w:shd w:val="clear" w:color="auto" w:fill="0C838C"/>
        </w:rPr>
        <w:t>Delivering Quality</w:t>
      </w:r>
    </w:p>
    <w:p w14:paraId="18860A64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D3D500B" w14:textId="4596231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identify opportunities and take action to make improvements.</w:t>
      </w:r>
    </w:p>
    <w:p w14:paraId="04345BEA" w14:textId="68986AD0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plan and prioritise efficiently and effectively, taking account of people, processes and resources.</w:t>
      </w:r>
    </w:p>
    <w:p w14:paraId="67B6D009" w14:textId="02ABEEB8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am accountable for tackling issues, making difficult decisions and seeing them through to their conclusion.</w:t>
      </w:r>
    </w:p>
    <w:p w14:paraId="20904807" w14:textId="4D79100F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encourage creativity and innovation in others, to deliver workable solutions.</w:t>
      </w:r>
    </w:p>
    <w:p w14:paraId="3C6CA22A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34D34E46" w14:textId="69494F1B" w:rsidR="00C9549D" w:rsidRPr="000B219D" w:rsidRDefault="00C9549D" w:rsidP="002B5854">
      <w:pPr>
        <w:shd w:val="clear" w:color="auto" w:fill="002F4C"/>
        <w:rPr>
          <w:rFonts w:ascii="Roboto" w:hAnsi="Roboto"/>
          <w:b/>
          <w:bCs/>
          <w:color w:val="FFFFFF" w:themeColor="background1"/>
          <w:sz w:val="22"/>
        </w:rPr>
      </w:pPr>
      <w:r w:rsidRPr="000B219D">
        <w:rPr>
          <w:rFonts w:ascii="Roboto" w:hAnsi="Roboto"/>
          <w:b/>
          <w:bCs/>
          <w:color w:val="FFFFFF" w:themeColor="background1"/>
          <w:sz w:val="22"/>
        </w:rPr>
        <w:t>Driving Sustainability</w:t>
      </w:r>
    </w:p>
    <w:p w14:paraId="4A937D53" w14:textId="77777777" w:rsidR="000B219D" w:rsidRPr="000B219D" w:rsidRDefault="000B219D" w:rsidP="002B5854">
      <w:pPr>
        <w:rPr>
          <w:rFonts w:ascii="Roboto" w:hAnsi="Roboto"/>
          <w:color w:val="002E3B" w:themeColor="accent1"/>
          <w:sz w:val="2"/>
          <w:szCs w:val="2"/>
        </w:rPr>
      </w:pPr>
    </w:p>
    <w:p w14:paraId="0F0FBB53" w14:textId="77A94D26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consider the impact on people before taking decisions or actions that may affect them.</w:t>
      </w:r>
    </w:p>
    <w:p w14:paraId="6992109A" w14:textId="6B4668F2" w:rsidR="00C9549D" w:rsidRP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embrace, enable and embed change effectively.</w:t>
      </w:r>
    </w:p>
    <w:p w14:paraId="2393DFA7" w14:textId="41588306" w:rsidR="00C9549D" w:rsidRPr="00C9549D" w:rsidRDefault="00C836E2" w:rsidP="002B5854">
      <w:pPr>
        <w:shd w:val="clear" w:color="auto" w:fill="C5D2DA" w:themeFill="background2" w:themeFillShade="E6"/>
        <w:ind w:left="142" w:hanging="142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>I regularly take account of external and internal factors, assessing the need for change, and gaining support to move forward.</w:t>
      </w:r>
    </w:p>
    <w:p w14:paraId="02E0267E" w14:textId="4A874412" w:rsidR="00C9549D" w:rsidRDefault="00C836E2" w:rsidP="002B5854">
      <w:pPr>
        <w:shd w:val="clear" w:color="auto" w:fill="C5D2DA" w:themeFill="background2" w:themeFillShade="E6"/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color w:val="002E3B" w:themeColor="accent1"/>
          <w:sz w:val="22"/>
        </w:rPr>
        <w:t xml:space="preserve"> - </w:t>
      </w:r>
      <w:r w:rsidR="00C9549D" w:rsidRPr="00C9549D">
        <w:rPr>
          <w:rFonts w:ascii="Roboto" w:hAnsi="Roboto"/>
          <w:color w:val="002E3B" w:themeColor="accent1"/>
          <w:sz w:val="22"/>
        </w:rPr>
        <w:t xml:space="preserve">I take time to understand our </w:t>
      </w:r>
      <w:proofErr w:type="gramStart"/>
      <w:r w:rsidR="00C9549D" w:rsidRPr="00C9549D">
        <w:rPr>
          <w:rFonts w:ascii="Roboto" w:hAnsi="Roboto"/>
          <w:color w:val="002E3B" w:themeColor="accent1"/>
          <w:sz w:val="22"/>
        </w:rPr>
        <w:t>University</w:t>
      </w:r>
      <w:proofErr w:type="gramEnd"/>
      <w:r w:rsidR="00C9549D" w:rsidRPr="00C9549D">
        <w:rPr>
          <w:rFonts w:ascii="Roboto" w:hAnsi="Roboto"/>
          <w:color w:val="002E3B" w:themeColor="accent1"/>
          <w:sz w:val="22"/>
        </w:rPr>
        <w:t xml:space="preserve"> strategy and communicate this to others.</w:t>
      </w:r>
    </w:p>
    <w:p w14:paraId="39950659" w14:textId="4665B9C2" w:rsidR="000B219D" w:rsidRDefault="00000000" w:rsidP="002B5854">
      <w:pPr>
        <w:rPr>
          <w:rFonts w:ascii="Roboto" w:hAnsi="Roboto"/>
          <w:color w:val="002E3B" w:themeColor="accent1"/>
          <w:sz w:val="22"/>
        </w:rPr>
      </w:pPr>
      <w:r>
        <w:rPr>
          <w:rFonts w:ascii="Roboto" w:hAnsi="Roboto"/>
          <w:b/>
          <w:bCs/>
          <w:noProof/>
          <w:sz w:val="22"/>
        </w:rPr>
        <w:pict w14:anchorId="4048DD7C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bookmarkEnd w:id="3"/>
    <w:p w14:paraId="132792A3" w14:textId="75C249C5" w:rsidR="000B219D" w:rsidRPr="00C9549D" w:rsidRDefault="000B219D" w:rsidP="002B5854">
      <w:pPr>
        <w:rPr>
          <w:rFonts w:ascii="Roboto" w:hAnsi="Roboto"/>
          <w:color w:val="002E3B" w:themeColor="accent1"/>
          <w:sz w:val="22"/>
        </w:rPr>
      </w:pPr>
    </w:p>
    <w:sectPr w:rsidR="000B219D" w:rsidRPr="00C9549D" w:rsidSect="0072234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680" w:right="680" w:bottom="680" w:left="6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152A7" w14:textId="77777777" w:rsidR="00155F8C" w:rsidRDefault="00155F8C" w:rsidP="00850136">
      <w:r>
        <w:separator/>
      </w:r>
    </w:p>
  </w:endnote>
  <w:endnote w:type="continuationSeparator" w:id="0">
    <w:p w14:paraId="147FA132" w14:textId="77777777" w:rsidR="00155F8C" w:rsidRDefault="00155F8C" w:rsidP="00850136">
      <w:r>
        <w:continuationSeparator/>
      </w:r>
    </w:p>
  </w:endnote>
  <w:endnote w:type="continuationNotice" w:id="1">
    <w:p w14:paraId="62A571CF" w14:textId="77777777" w:rsidR="00155F8C" w:rsidRDefault="00155F8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-14262662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A58F89" w14:textId="30FF842D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394CD2B4" w14:textId="77777777" w:rsidR="00E76E9F" w:rsidRPr="004D46AB" w:rsidRDefault="00E76E9F">
    <w:pPr>
      <w:pStyle w:val="Footer"/>
      <w:rPr>
        <w:rFonts w:ascii="Roboto" w:hAnsi="Roboto"/>
        <w:color w:val="002E3B" w:themeColor="accent1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oboto" w:hAnsi="Roboto"/>
        <w:color w:val="002E3B" w:themeColor="accent1"/>
        <w:sz w:val="22"/>
      </w:rPr>
      <w:id w:val="308221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767F5" w14:textId="1631A266" w:rsidR="00E76E9F" w:rsidRPr="004D46AB" w:rsidRDefault="00E76E9F">
        <w:pPr>
          <w:pStyle w:val="Footer"/>
          <w:jc w:val="center"/>
          <w:rPr>
            <w:rFonts w:ascii="Roboto" w:hAnsi="Roboto"/>
            <w:color w:val="002E3B" w:themeColor="accent1"/>
            <w:sz w:val="22"/>
          </w:rPr>
        </w:pPr>
        <w:r w:rsidRPr="004D46AB">
          <w:rPr>
            <w:rFonts w:ascii="Roboto" w:hAnsi="Roboto"/>
            <w:color w:val="002E3B" w:themeColor="accent1"/>
            <w:sz w:val="22"/>
          </w:rPr>
          <w:fldChar w:fldCharType="begin"/>
        </w:r>
        <w:r w:rsidRPr="004D46AB">
          <w:rPr>
            <w:rFonts w:ascii="Roboto" w:hAnsi="Roboto"/>
            <w:color w:val="002E3B" w:themeColor="accent1"/>
            <w:sz w:val="22"/>
          </w:rPr>
          <w:instrText xml:space="preserve"> PAGE   \* MERGEFORMAT </w:instrText>
        </w:r>
        <w:r w:rsidRPr="004D46AB">
          <w:rPr>
            <w:rFonts w:ascii="Roboto" w:hAnsi="Roboto"/>
            <w:color w:val="002E3B" w:themeColor="accent1"/>
            <w:sz w:val="22"/>
          </w:rPr>
          <w:fldChar w:fldCharType="separate"/>
        </w:r>
        <w:r w:rsidRPr="004D46AB">
          <w:rPr>
            <w:rFonts w:ascii="Roboto" w:hAnsi="Roboto"/>
            <w:noProof/>
            <w:color w:val="002E3B" w:themeColor="accent1"/>
            <w:sz w:val="22"/>
          </w:rPr>
          <w:t>2</w:t>
        </w:r>
        <w:r w:rsidRPr="004D46AB">
          <w:rPr>
            <w:rFonts w:ascii="Roboto" w:hAnsi="Roboto"/>
            <w:noProof/>
            <w:color w:val="002E3B" w:themeColor="accent1"/>
            <w:sz w:val="22"/>
          </w:rPr>
          <w:fldChar w:fldCharType="end"/>
        </w:r>
      </w:p>
    </w:sdtContent>
  </w:sdt>
  <w:p w14:paraId="40EFF800" w14:textId="77777777" w:rsidR="00E76E9F" w:rsidRPr="004D46AB" w:rsidRDefault="00E76E9F" w:rsidP="00E76E9F">
    <w:pPr>
      <w:pStyle w:val="Footer"/>
      <w:jc w:val="center"/>
      <w:rPr>
        <w:rFonts w:ascii="Roboto" w:hAnsi="Roboto"/>
        <w:color w:val="002E3B" w:themeColor="accent1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6F6F5" w14:textId="77777777" w:rsidR="00155F8C" w:rsidRDefault="00155F8C" w:rsidP="00850136">
      <w:r>
        <w:separator/>
      </w:r>
    </w:p>
  </w:footnote>
  <w:footnote w:type="continuationSeparator" w:id="0">
    <w:p w14:paraId="13FF767F" w14:textId="77777777" w:rsidR="00155F8C" w:rsidRDefault="00155F8C" w:rsidP="00850136">
      <w:r>
        <w:continuationSeparator/>
      </w:r>
    </w:p>
  </w:footnote>
  <w:footnote w:type="continuationNotice" w:id="1">
    <w:p w14:paraId="03108E5C" w14:textId="77777777" w:rsidR="00155F8C" w:rsidRDefault="00155F8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9023" w14:textId="06A97C45" w:rsidR="00850136" w:rsidRDefault="00850136" w:rsidP="0085013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32D8B" w14:textId="46470995" w:rsidR="003948DC" w:rsidRDefault="00A013BA">
    <w:pPr>
      <w:pStyle w:val="Header"/>
    </w:pPr>
    <w:r w:rsidRPr="00A013BA">
      <w:rPr>
        <w:noProof/>
      </w:rPr>
      <w:drawing>
        <wp:anchor distT="0" distB="0" distL="114300" distR="114300" simplePos="0" relativeHeight="251658240" behindDoc="0" locked="0" layoutInCell="1" allowOverlap="1" wp14:anchorId="23A14247" wp14:editId="1EA67877">
          <wp:simplePos x="0" y="0"/>
          <wp:positionH relativeFrom="column">
            <wp:posOffset>4064635</wp:posOffset>
          </wp:positionH>
          <wp:positionV relativeFrom="paragraph">
            <wp:posOffset>-286575</wp:posOffset>
          </wp:positionV>
          <wp:extent cx="2520000" cy="645936"/>
          <wp:effectExtent l="0" t="0" r="0" b="0"/>
          <wp:wrapNone/>
          <wp:docPr id="12144965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5" t="32534" r="13158" b="33121"/>
                  <a:stretch/>
                </pic:blipFill>
                <pic:spPr bwMode="auto">
                  <a:xfrm>
                    <a:off x="0" y="0"/>
                    <a:ext cx="2520000" cy="6459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A5F"/>
    <w:multiLevelType w:val="hybridMultilevel"/>
    <w:tmpl w:val="EF0AF1D2"/>
    <w:lvl w:ilvl="0" w:tplc="8E6A0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20954"/>
    <w:multiLevelType w:val="hybridMultilevel"/>
    <w:tmpl w:val="6062E3E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C83904"/>
    <w:multiLevelType w:val="hybridMultilevel"/>
    <w:tmpl w:val="9C863146"/>
    <w:lvl w:ilvl="0" w:tplc="ABA8F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043F0"/>
    <w:multiLevelType w:val="hybridMultilevel"/>
    <w:tmpl w:val="34D4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666E9"/>
    <w:multiLevelType w:val="hybridMultilevel"/>
    <w:tmpl w:val="9634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7AB3"/>
    <w:multiLevelType w:val="hybridMultilevel"/>
    <w:tmpl w:val="D3642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6072F"/>
    <w:multiLevelType w:val="hybridMultilevel"/>
    <w:tmpl w:val="7D444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13F2F"/>
    <w:multiLevelType w:val="hybridMultilevel"/>
    <w:tmpl w:val="A6AA7AFE"/>
    <w:lvl w:ilvl="0" w:tplc="C7F24D3C">
      <w:start w:val="1"/>
      <w:numFmt w:val="decimal"/>
      <w:lvlText w:val="%1."/>
      <w:lvlJc w:val="left"/>
      <w:pPr>
        <w:ind w:left="4045" w:hanging="360"/>
      </w:pPr>
      <w:rPr>
        <w:rFonts w:hint="default"/>
        <w:color w:val="002E3B" w:themeColor="accent1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9F5075"/>
    <w:multiLevelType w:val="hybridMultilevel"/>
    <w:tmpl w:val="A4026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626DF"/>
    <w:multiLevelType w:val="hybridMultilevel"/>
    <w:tmpl w:val="C32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7380A"/>
    <w:multiLevelType w:val="hybridMultilevel"/>
    <w:tmpl w:val="073E10E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1E06BF6"/>
    <w:multiLevelType w:val="hybridMultilevel"/>
    <w:tmpl w:val="ED8216FE"/>
    <w:lvl w:ilvl="0" w:tplc="47864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594294"/>
    <w:multiLevelType w:val="hybridMultilevel"/>
    <w:tmpl w:val="D778C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2ACA"/>
    <w:multiLevelType w:val="hybridMultilevel"/>
    <w:tmpl w:val="8B9C4CC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71669F"/>
    <w:multiLevelType w:val="hybridMultilevel"/>
    <w:tmpl w:val="6DA4C07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79061967">
    <w:abstractNumId w:val="7"/>
  </w:num>
  <w:num w:numId="2" w16cid:durableId="1468011908">
    <w:abstractNumId w:val="4"/>
  </w:num>
  <w:num w:numId="3" w16cid:durableId="1960061751">
    <w:abstractNumId w:val="3"/>
  </w:num>
  <w:num w:numId="4" w16cid:durableId="1331520153">
    <w:abstractNumId w:val="9"/>
  </w:num>
  <w:num w:numId="5" w16cid:durableId="1893731709">
    <w:abstractNumId w:val="6"/>
  </w:num>
  <w:num w:numId="6" w16cid:durableId="1357728833">
    <w:abstractNumId w:val="5"/>
  </w:num>
  <w:num w:numId="7" w16cid:durableId="1107307906">
    <w:abstractNumId w:val="2"/>
  </w:num>
  <w:num w:numId="8" w16cid:durableId="512182663">
    <w:abstractNumId w:val="0"/>
  </w:num>
  <w:num w:numId="9" w16cid:durableId="636883447">
    <w:abstractNumId w:val="11"/>
  </w:num>
  <w:num w:numId="10" w16cid:durableId="74933991">
    <w:abstractNumId w:val="12"/>
  </w:num>
  <w:num w:numId="11" w16cid:durableId="1388648237">
    <w:abstractNumId w:val="8"/>
  </w:num>
  <w:num w:numId="12" w16cid:durableId="206454054">
    <w:abstractNumId w:val="1"/>
  </w:num>
  <w:num w:numId="13" w16cid:durableId="543445794">
    <w:abstractNumId w:val="14"/>
  </w:num>
  <w:num w:numId="14" w16cid:durableId="812990400">
    <w:abstractNumId w:val="10"/>
  </w:num>
  <w:num w:numId="15" w16cid:durableId="1981309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0"/>
    <w:rsid w:val="00000EC8"/>
    <w:rsid w:val="000155D8"/>
    <w:rsid w:val="0004217C"/>
    <w:rsid w:val="000542EC"/>
    <w:rsid w:val="000B219D"/>
    <w:rsid w:val="000C0931"/>
    <w:rsid w:val="000E34C2"/>
    <w:rsid w:val="00111D9F"/>
    <w:rsid w:val="00127A0F"/>
    <w:rsid w:val="00142290"/>
    <w:rsid w:val="00145231"/>
    <w:rsid w:val="001546B1"/>
    <w:rsid w:val="00155F8C"/>
    <w:rsid w:val="001841F8"/>
    <w:rsid w:val="00184FB7"/>
    <w:rsid w:val="001A2647"/>
    <w:rsid w:val="001B067E"/>
    <w:rsid w:val="001B565F"/>
    <w:rsid w:val="001C2DD8"/>
    <w:rsid w:val="00207344"/>
    <w:rsid w:val="00232309"/>
    <w:rsid w:val="002434B6"/>
    <w:rsid w:val="00244212"/>
    <w:rsid w:val="00256C9F"/>
    <w:rsid w:val="002666B4"/>
    <w:rsid w:val="00270F82"/>
    <w:rsid w:val="00271BCD"/>
    <w:rsid w:val="0028553D"/>
    <w:rsid w:val="002B5854"/>
    <w:rsid w:val="002C5016"/>
    <w:rsid w:val="002C7987"/>
    <w:rsid w:val="002D75C9"/>
    <w:rsid w:val="002E1108"/>
    <w:rsid w:val="002E1E3D"/>
    <w:rsid w:val="00341D3D"/>
    <w:rsid w:val="00351A95"/>
    <w:rsid w:val="0035739F"/>
    <w:rsid w:val="003948DC"/>
    <w:rsid w:val="003979F4"/>
    <w:rsid w:val="003A34A2"/>
    <w:rsid w:val="003B128B"/>
    <w:rsid w:val="003C3F9A"/>
    <w:rsid w:val="003E48C9"/>
    <w:rsid w:val="00426E5D"/>
    <w:rsid w:val="00481184"/>
    <w:rsid w:val="00482867"/>
    <w:rsid w:val="004878DC"/>
    <w:rsid w:val="004A3DAA"/>
    <w:rsid w:val="004C2AD4"/>
    <w:rsid w:val="004D46AB"/>
    <w:rsid w:val="00527707"/>
    <w:rsid w:val="00577C4D"/>
    <w:rsid w:val="00587D40"/>
    <w:rsid w:val="00595EEB"/>
    <w:rsid w:val="00597215"/>
    <w:rsid w:val="005B29A7"/>
    <w:rsid w:val="00601792"/>
    <w:rsid w:val="00633449"/>
    <w:rsid w:val="00640CC3"/>
    <w:rsid w:val="006623C5"/>
    <w:rsid w:val="00663881"/>
    <w:rsid w:val="006807C5"/>
    <w:rsid w:val="006C3E01"/>
    <w:rsid w:val="006D162A"/>
    <w:rsid w:val="006E3F8E"/>
    <w:rsid w:val="00722340"/>
    <w:rsid w:val="00764582"/>
    <w:rsid w:val="00783F34"/>
    <w:rsid w:val="007A0463"/>
    <w:rsid w:val="007B287A"/>
    <w:rsid w:val="007D4EB8"/>
    <w:rsid w:val="007D5C4A"/>
    <w:rsid w:val="007E77F9"/>
    <w:rsid w:val="00812F3B"/>
    <w:rsid w:val="00850136"/>
    <w:rsid w:val="00883B4C"/>
    <w:rsid w:val="00884E82"/>
    <w:rsid w:val="00886EF0"/>
    <w:rsid w:val="008A448A"/>
    <w:rsid w:val="008B0F71"/>
    <w:rsid w:val="008F1F12"/>
    <w:rsid w:val="008F6068"/>
    <w:rsid w:val="00907781"/>
    <w:rsid w:val="0093666C"/>
    <w:rsid w:val="00936CA7"/>
    <w:rsid w:val="009548CE"/>
    <w:rsid w:val="009608CA"/>
    <w:rsid w:val="00975319"/>
    <w:rsid w:val="009A670F"/>
    <w:rsid w:val="009C137A"/>
    <w:rsid w:val="009D1D17"/>
    <w:rsid w:val="00A013BA"/>
    <w:rsid w:val="00A2516E"/>
    <w:rsid w:val="00A40716"/>
    <w:rsid w:val="00A43641"/>
    <w:rsid w:val="00A440C7"/>
    <w:rsid w:val="00A4493E"/>
    <w:rsid w:val="00A574E8"/>
    <w:rsid w:val="00A64E71"/>
    <w:rsid w:val="00A74C90"/>
    <w:rsid w:val="00AA762D"/>
    <w:rsid w:val="00B9140F"/>
    <w:rsid w:val="00B92073"/>
    <w:rsid w:val="00BA0543"/>
    <w:rsid w:val="00BA4938"/>
    <w:rsid w:val="00BB1088"/>
    <w:rsid w:val="00BD5FBF"/>
    <w:rsid w:val="00BF29DB"/>
    <w:rsid w:val="00C0546B"/>
    <w:rsid w:val="00C275E0"/>
    <w:rsid w:val="00C37E2C"/>
    <w:rsid w:val="00C6007A"/>
    <w:rsid w:val="00C721CF"/>
    <w:rsid w:val="00C762D6"/>
    <w:rsid w:val="00C836E2"/>
    <w:rsid w:val="00C86602"/>
    <w:rsid w:val="00C8781A"/>
    <w:rsid w:val="00C9549D"/>
    <w:rsid w:val="00CB1D5C"/>
    <w:rsid w:val="00CB500A"/>
    <w:rsid w:val="00CC42EE"/>
    <w:rsid w:val="00CD4E5C"/>
    <w:rsid w:val="00CE75C9"/>
    <w:rsid w:val="00CF12EC"/>
    <w:rsid w:val="00CF2A12"/>
    <w:rsid w:val="00D03506"/>
    <w:rsid w:val="00D34B4C"/>
    <w:rsid w:val="00D41E20"/>
    <w:rsid w:val="00D56D51"/>
    <w:rsid w:val="00D56E08"/>
    <w:rsid w:val="00D86E92"/>
    <w:rsid w:val="00D960B5"/>
    <w:rsid w:val="00DA0322"/>
    <w:rsid w:val="00DA1B9E"/>
    <w:rsid w:val="00DC222E"/>
    <w:rsid w:val="00E13B1E"/>
    <w:rsid w:val="00E35221"/>
    <w:rsid w:val="00E37A82"/>
    <w:rsid w:val="00E416F9"/>
    <w:rsid w:val="00E51761"/>
    <w:rsid w:val="00E612AB"/>
    <w:rsid w:val="00E76E9F"/>
    <w:rsid w:val="00E77B3A"/>
    <w:rsid w:val="00E87318"/>
    <w:rsid w:val="00E907DE"/>
    <w:rsid w:val="00EC6636"/>
    <w:rsid w:val="00EF14A1"/>
    <w:rsid w:val="00F0177F"/>
    <w:rsid w:val="00F46BA1"/>
    <w:rsid w:val="00F51161"/>
    <w:rsid w:val="00F537D7"/>
    <w:rsid w:val="00F56318"/>
    <w:rsid w:val="00FA2919"/>
    <w:rsid w:val="00FB38EE"/>
    <w:rsid w:val="00FC191A"/>
    <w:rsid w:val="00FD7026"/>
    <w:rsid w:val="00FE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18D67"/>
  <w15:chartTrackingRefBased/>
  <w15:docId w15:val="{2C9F8ACD-54CC-4B33-B661-FC43A5A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ucida Sans" w:eastAsiaTheme="minorHAnsi" w:hAnsi="Lucida Sans" w:cstheme="minorBidi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9F"/>
    <w:pPr>
      <w:spacing w:before="120" w:after="1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1F12"/>
    <w:pPr>
      <w:keepNext/>
      <w:keepLines/>
      <w:spacing w:line="360" w:lineRule="auto"/>
      <w:outlineLvl w:val="0"/>
    </w:pPr>
    <w:rPr>
      <w:rFonts w:eastAsiaTheme="majorEastAsia" w:cstheme="majorBidi"/>
      <w:b/>
      <w:color w:val="002E3B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F12"/>
    <w:pPr>
      <w:keepNext/>
      <w:keepLines/>
      <w:spacing w:line="360" w:lineRule="auto"/>
      <w:outlineLvl w:val="1"/>
    </w:pPr>
    <w:rPr>
      <w:rFonts w:eastAsiaTheme="majorEastAsia" w:cstheme="majorBidi"/>
      <w:b/>
      <w:color w:val="002E3B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4C90"/>
    <w:pPr>
      <w:keepNext/>
      <w:keepLines/>
      <w:outlineLvl w:val="2"/>
    </w:pPr>
    <w:rPr>
      <w:rFonts w:eastAsiaTheme="majorEastAsia" w:cstheme="majorBidi"/>
      <w:b/>
      <w:color w:val="00161D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74C90"/>
    <w:pPr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C90"/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F12"/>
    <w:rPr>
      <w:rFonts w:eastAsiaTheme="majorEastAsia" w:cstheme="majorBidi"/>
      <w:b/>
      <w:color w:val="002E3B" w:themeColor="accen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F1F12"/>
    <w:rPr>
      <w:rFonts w:eastAsiaTheme="majorEastAsia" w:cstheme="majorBidi"/>
      <w:b/>
      <w:color w:val="002E3B" w:themeColor="accent1"/>
      <w:sz w:val="40"/>
      <w:szCs w:val="32"/>
    </w:rPr>
  </w:style>
  <w:style w:type="paragraph" w:styleId="NoSpacing">
    <w:name w:val="No Spacing"/>
    <w:uiPriority w:val="1"/>
    <w:qFormat/>
    <w:rsid w:val="00A74C90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74C90"/>
    <w:rPr>
      <w:rFonts w:eastAsiaTheme="majorEastAsia" w:cstheme="majorBidi"/>
      <w:b/>
      <w:color w:val="00161D" w:themeColor="accent1" w:themeShade="7F"/>
      <w:szCs w:val="24"/>
    </w:rPr>
  </w:style>
  <w:style w:type="table" w:styleId="TableGrid">
    <w:name w:val="Table Grid"/>
    <w:basedOn w:val="TableNormal"/>
    <w:uiPriority w:val="39"/>
    <w:rsid w:val="00A251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5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136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8501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136"/>
    <w:rPr>
      <w:szCs w:val="22"/>
    </w:rPr>
  </w:style>
  <w:style w:type="character" w:styleId="PlaceholderText">
    <w:name w:val="Placeholder Text"/>
    <w:basedOn w:val="DefaultParagraphFont"/>
    <w:uiPriority w:val="99"/>
    <w:semiHidden/>
    <w:rsid w:val="00145231"/>
    <w:rPr>
      <w:color w:val="666666"/>
    </w:rPr>
  </w:style>
  <w:style w:type="character" w:customStyle="1" w:styleId="Style1">
    <w:name w:val="Style1"/>
    <w:basedOn w:val="DefaultParagraphFont"/>
    <w:uiPriority w:val="1"/>
    <w:rsid w:val="00CE75C9"/>
    <w:rPr>
      <w:rFonts w:ascii="Lucida Sans" w:hAnsi="Lucida Sans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9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72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72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215"/>
    <w:rPr>
      <w:b/>
      <w:bCs/>
    </w:rPr>
  </w:style>
  <w:style w:type="paragraph" w:styleId="Revision">
    <w:name w:val="Revision"/>
    <w:hidden/>
    <w:uiPriority w:val="99"/>
    <w:semiHidden/>
    <w:rsid w:val="00722340"/>
    <w:rPr>
      <w:sz w:val="24"/>
      <w:szCs w:val="22"/>
    </w:rPr>
  </w:style>
  <w:style w:type="character" w:styleId="Hyperlink">
    <w:name w:val="Hyperlink"/>
    <w:basedOn w:val="DefaultParagraphFont"/>
    <w:uiPriority w:val="99"/>
    <w:unhideWhenUsed/>
    <w:rsid w:val="00C9549D"/>
    <w:rPr>
      <w:color w:val="005C8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uthampton.ac.uk/about/governance/regulations-policies/policies/inclusion-respectful-behaviour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HealthWellbeing/SitePages/Occupational-Health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E50D46D26B443CB9B4E1D1C5272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A70F2-45D1-436C-A248-B94EFFC4D99F}"/>
      </w:docPartPr>
      <w:docPartBody>
        <w:p w:rsidR="00961673" w:rsidRDefault="00C04435" w:rsidP="00C04435">
          <w:pPr>
            <w:pStyle w:val="7E50D46D26B443CB9B4E1D1C5272DAF6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68031FFBECF49EA886A8DA57D61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384FF-7D5C-4399-8222-88FF204AD797}"/>
      </w:docPartPr>
      <w:docPartBody>
        <w:p w:rsidR="00961673" w:rsidRDefault="00C04435" w:rsidP="00C04435">
          <w:pPr>
            <w:pStyle w:val="E68031FFBECF49EA886A8DA57D61ADAA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69F2CA45FFA04110B8C1BE7732CC2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90719-29F0-47E9-BC87-9DC865EF604F}"/>
      </w:docPartPr>
      <w:docPartBody>
        <w:p w:rsidR="00961673" w:rsidRDefault="00C04435" w:rsidP="00C04435">
          <w:pPr>
            <w:pStyle w:val="69F2CA45FFA04110B8C1BE7732CC2853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07BAD9ABCFB4270A3C63A2A37B8E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C34089-1311-4A0B-9F8F-BA33A3A4C790}"/>
      </w:docPartPr>
      <w:docPartBody>
        <w:p w:rsidR="00961673" w:rsidRDefault="00C04435" w:rsidP="00C04435">
          <w:pPr>
            <w:pStyle w:val="A07BAD9ABCFB4270A3C63A2A37B8EE1F3"/>
          </w:pPr>
          <w:r w:rsidRPr="00E35221">
            <w:rPr>
              <w:rStyle w:val="PlaceholderText"/>
              <w:rFonts w:ascii="Roboto" w:hAnsi="Roboto"/>
              <w:color w:val="au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E4DEAF928ED49D6820D4E149B20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C5763-0C6E-4965-B50C-1E79D5F08824}"/>
      </w:docPartPr>
      <w:docPartBody>
        <w:p w:rsidR="00961673" w:rsidRDefault="00C04435" w:rsidP="00C04435">
          <w:pPr>
            <w:pStyle w:val="9E4DEAF928ED49D6820D4E149B202A0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E13E81EB81D4206A65356346B97D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5157F-FC5F-4CD0-ADD9-8DCEDF75D8F0}"/>
      </w:docPartPr>
      <w:docPartBody>
        <w:p w:rsidR="00961673" w:rsidRDefault="00C04435" w:rsidP="00C04435">
          <w:pPr>
            <w:pStyle w:val="FE13E81EB81D4206A65356346B97DA5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713C1EE454D4866865CD095E7988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3DCF-7D00-496F-93C0-F0BD7BB881F9}"/>
      </w:docPartPr>
      <w:docPartBody>
        <w:p w:rsidR="00961673" w:rsidRDefault="00C04435" w:rsidP="00C04435">
          <w:pPr>
            <w:pStyle w:val="B713C1EE454D4866865CD095E7988C5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82596CE913D4BF28FFED2D108633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4D220-F23C-4FB2-B88A-0345561EE6FE}"/>
      </w:docPartPr>
      <w:docPartBody>
        <w:p w:rsidR="00961673" w:rsidRDefault="00C04435" w:rsidP="00C04435">
          <w:pPr>
            <w:pStyle w:val="182596CE913D4BF28FFED2D108633264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226A07361D9486289CC04FF0E5BA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302DE-5FD0-44CE-BE6A-7743ED106BAC}"/>
      </w:docPartPr>
      <w:docPartBody>
        <w:p w:rsidR="00961673" w:rsidRDefault="00C04435" w:rsidP="00C04435">
          <w:pPr>
            <w:pStyle w:val="F226A07361D9486289CC04FF0E5BA5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A9A00FB54BC4201B80E76B28EE39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C17A2-365E-484C-AD0F-977429D8FCC3}"/>
      </w:docPartPr>
      <w:docPartBody>
        <w:p w:rsidR="00961673" w:rsidRDefault="00C04435" w:rsidP="00C04435">
          <w:pPr>
            <w:pStyle w:val="0A9A00FB54BC4201B80E76B28EE397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1709D2F5B854CC9A756FC30CA485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41F85-608E-408E-A0DD-FF6C3EE6F99C}"/>
      </w:docPartPr>
      <w:docPartBody>
        <w:p w:rsidR="00961673" w:rsidRDefault="00C04435" w:rsidP="00C04435">
          <w:pPr>
            <w:pStyle w:val="81709D2F5B854CC9A756FC30CA48590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2B44E7650194AF38C20D68B0B34C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1AF54-BA46-4BC6-AAF2-EE83A6C5F66A}"/>
      </w:docPartPr>
      <w:docPartBody>
        <w:p w:rsidR="00961673" w:rsidRDefault="00C04435" w:rsidP="00C04435">
          <w:pPr>
            <w:pStyle w:val="02B44E7650194AF38C20D68B0B34C5C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A755C62B91242A6ACAC0D467167C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9E2D9-888B-4F57-BEF0-BB346EE1988D}"/>
      </w:docPartPr>
      <w:docPartBody>
        <w:p w:rsidR="00961673" w:rsidRDefault="00C04435" w:rsidP="00C04435">
          <w:pPr>
            <w:pStyle w:val="CA755C62B91242A6ACAC0D467167C25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16706A82BD7496DAE4AE8BD83EA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B2473-F100-48BF-87F6-68341A4D3F04}"/>
      </w:docPartPr>
      <w:docPartBody>
        <w:p w:rsidR="00961673" w:rsidRDefault="00C04435" w:rsidP="00C04435">
          <w:pPr>
            <w:pStyle w:val="916706A82BD7496DAE4AE8BD83EAF7E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FBBB96CF81A4635B93D963DA569C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84AD7-B9E1-43D0-BBD2-E178C287F32B}"/>
      </w:docPartPr>
      <w:docPartBody>
        <w:p w:rsidR="00961673" w:rsidRDefault="00C04435" w:rsidP="00C04435">
          <w:pPr>
            <w:pStyle w:val="3FBBB96CF81A4635B93D963DA569C64C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85B10B26216441BA6C9BF51DD31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8B4DB-33C2-4FE4-BF52-5D085A5BBEA0}"/>
      </w:docPartPr>
      <w:docPartBody>
        <w:p w:rsidR="00961673" w:rsidRDefault="00C04435" w:rsidP="00C04435">
          <w:pPr>
            <w:pStyle w:val="B85B10B26216441BA6C9BF51DD3112E2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9964B985B574E988788C854F379B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D5B3-5A0C-449B-AEEE-DBEFB85579F7}"/>
      </w:docPartPr>
      <w:docPartBody>
        <w:p w:rsidR="00961673" w:rsidRDefault="00C04435" w:rsidP="00C04435">
          <w:pPr>
            <w:pStyle w:val="D9964B985B574E988788C854F379B62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D6B4431B92641C1B13591FF936F5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168C9-7C52-4E82-BAAD-D865FDC99D59}"/>
      </w:docPartPr>
      <w:docPartBody>
        <w:p w:rsidR="00961673" w:rsidRDefault="00C04435" w:rsidP="00C04435">
          <w:pPr>
            <w:pStyle w:val="5D6B4431B92641C1B13591FF936F507F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9D19CEEEA047009C12FD354D58E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69653-63E8-4787-95A8-E0C93E202E5A}"/>
      </w:docPartPr>
      <w:docPartBody>
        <w:p w:rsidR="00961673" w:rsidRDefault="00C04435" w:rsidP="00C04435">
          <w:pPr>
            <w:pStyle w:val="529D19CEEEA047009C12FD354D58E84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198E843053F420EB4680AAC3FB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C43B5-B04C-4E8C-AB52-685A9F3E757A}"/>
      </w:docPartPr>
      <w:docPartBody>
        <w:p w:rsidR="00961673" w:rsidRDefault="00C04435" w:rsidP="00C04435">
          <w:pPr>
            <w:pStyle w:val="2198E843053F420EB4680AAC3FB9E1A3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32D85C7765EA48A1B96056CE217BC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6D14F-62DC-4464-A8F8-286EC190775B}"/>
      </w:docPartPr>
      <w:docPartBody>
        <w:p w:rsidR="00961673" w:rsidRDefault="00C04435" w:rsidP="00C04435">
          <w:pPr>
            <w:pStyle w:val="32D85C7765EA48A1B96056CE217BC6A0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49C003BB906F4C0D910650FB17885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50D1-B8EE-41A6-8E9B-C689E23068A5}"/>
      </w:docPartPr>
      <w:docPartBody>
        <w:p w:rsidR="00961673" w:rsidRDefault="00C04435" w:rsidP="00C04435">
          <w:pPr>
            <w:pStyle w:val="49C003BB906F4C0D910650FB178855D1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E7FDF1F12DC4851AAAB5D7878C24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B2E80-EE3D-4C32-9BAD-1398CC76DF69}"/>
      </w:docPartPr>
      <w:docPartBody>
        <w:p w:rsidR="00961673" w:rsidRDefault="00C04435" w:rsidP="00C04435">
          <w:pPr>
            <w:pStyle w:val="0E7FDF1F12DC4851AAAB5D7878C24DA9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8588F495E1B34F5DA077DB0F6D595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DCD75-E4A3-4864-9AEA-EBAA64D200FC}"/>
      </w:docPartPr>
      <w:docPartBody>
        <w:p w:rsidR="00961673" w:rsidRDefault="00C04435" w:rsidP="00C04435">
          <w:pPr>
            <w:pStyle w:val="8588F495E1B34F5DA077DB0F6D5951FA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BD4528FB3E440CE9C67B85522B66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741CE-1B9D-4B72-9EAC-7C0CC1963306}"/>
      </w:docPartPr>
      <w:docPartBody>
        <w:p w:rsidR="00961673" w:rsidRDefault="00C04435" w:rsidP="00C04435">
          <w:pPr>
            <w:pStyle w:val="ABD4528FB3E440CE9C67B85522B66524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56B4E47C84741DD93A023E89F24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0B09D-5173-4A60-AFB6-B33F08573547}"/>
      </w:docPartPr>
      <w:docPartBody>
        <w:p w:rsidR="00961673" w:rsidRDefault="00C04435" w:rsidP="00C04435">
          <w:pPr>
            <w:pStyle w:val="956B4E47C84741DD93A023E89F2482954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B403ADF1A5BF48EEB61ED663DC23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7F3D-00AD-48D1-8630-DF777559E99E}"/>
      </w:docPartPr>
      <w:docPartBody>
        <w:p w:rsidR="00961673" w:rsidRDefault="00C04435" w:rsidP="00C04435">
          <w:pPr>
            <w:pStyle w:val="B403ADF1A5BF48EEB61ED663DC237B43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D33CC1DC5B114FC385AFF67160D9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3D6FE-65FB-4B4F-9A64-18924C63B2C3}"/>
      </w:docPartPr>
      <w:docPartBody>
        <w:p w:rsidR="00961673" w:rsidRDefault="00C04435" w:rsidP="00C04435">
          <w:pPr>
            <w:pStyle w:val="D33CC1DC5B114FC385AFF67160D93DB1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24B871DDE16B4E52AD164464C9DCE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BEAE2-03C9-475E-877C-41FA5453EB3C}"/>
      </w:docPartPr>
      <w:docPartBody>
        <w:p w:rsidR="00961673" w:rsidRDefault="00C04435" w:rsidP="00C04435">
          <w:pPr>
            <w:pStyle w:val="24B871DDE16B4E52AD164464C9DCE476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C7F5AD469C34D68B2809C28E39B2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39C9E-5F02-4DA0-BB78-4B3236091B2D}"/>
      </w:docPartPr>
      <w:docPartBody>
        <w:p w:rsidR="00961673" w:rsidRDefault="00C04435" w:rsidP="00C04435">
          <w:pPr>
            <w:pStyle w:val="AC7F5AD469C34D68B2809C28E39B2267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52AB69301E224F45BEB73802C2CA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E0D92-7F1D-4C4E-9246-A991FD08BBDB}"/>
      </w:docPartPr>
      <w:docPartBody>
        <w:p w:rsidR="00961673" w:rsidRDefault="00C04435" w:rsidP="00C04435">
          <w:pPr>
            <w:pStyle w:val="52AB69301E224F45BEB73802C2CA74E5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10C455F0DE5E44FEB0419E994222C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24AFB-DB9C-4DC8-A65C-3E239EF4F3B0}"/>
      </w:docPartPr>
      <w:docPartBody>
        <w:p w:rsidR="00961673" w:rsidRDefault="00C04435" w:rsidP="00C04435">
          <w:pPr>
            <w:pStyle w:val="10C455F0DE5E44FEB0419E994222C970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A3D5112683C84C299D026CA71D449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72753-56E0-4F8A-9F9B-4B047E18B5A1}"/>
      </w:docPartPr>
      <w:docPartBody>
        <w:p w:rsidR="00961673" w:rsidRDefault="00C04435" w:rsidP="00C04435">
          <w:pPr>
            <w:pStyle w:val="A3D5112683C84C299D026CA71D449C5F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EB4EEDFB9388458AB598B0BE8FD96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16AC3-FE34-45E3-A829-4D5B8CE739BC}"/>
      </w:docPartPr>
      <w:docPartBody>
        <w:p w:rsidR="00961673" w:rsidRDefault="00C04435" w:rsidP="00C04435">
          <w:pPr>
            <w:pStyle w:val="EB4EEDFB9388458AB598B0BE8FD96D2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C722E311147A4947B226F4B19B408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C04FF-E273-4643-A8A0-B779AFE0484E}"/>
      </w:docPartPr>
      <w:docPartBody>
        <w:p w:rsidR="00C04435" w:rsidRDefault="00C04435" w:rsidP="00C04435">
          <w:pPr>
            <w:pStyle w:val="C722E311147A4947B226F4B19B408596"/>
          </w:pPr>
          <w:r w:rsidRPr="00722340">
            <w:rPr>
              <w:rStyle w:val="PlaceholderText"/>
              <w:rFonts w:ascii="Roboto" w:hAnsi="Roboto"/>
              <w:sz w:val="22"/>
              <w:szCs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0844D5E175FB41C289B800A20B6E4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F58-B375-4359-8767-087491E63476}"/>
      </w:docPartPr>
      <w:docPartBody>
        <w:p w:rsidR="00FC2434" w:rsidRDefault="00FC2434" w:rsidP="00FC2434">
          <w:pPr>
            <w:pStyle w:val="0844D5E175FB41C289B800A20B6E46E4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3F97D29AA3480D81CE8A07F4919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ED6D-292B-4550-9B4C-64C98777AB7C}"/>
      </w:docPartPr>
      <w:docPartBody>
        <w:p w:rsidR="00FC2434" w:rsidRDefault="00FC2434" w:rsidP="00FC2434">
          <w:pPr>
            <w:pStyle w:val="FF3F97D29AA3480D81CE8A07F4919C56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948BA8E4A7824F73820836692466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DB76B-161D-4708-A908-84ED92EE2D05}"/>
      </w:docPartPr>
      <w:docPartBody>
        <w:p w:rsidR="00FC2434" w:rsidRDefault="00FC2434" w:rsidP="00FC2434">
          <w:pPr>
            <w:pStyle w:val="948BA8E4A7824F7382083669246615BE"/>
          </w:pPr>
          <w:r w:rsidRPr="00722340">
            <w:rPr>
              <w:rStyle w:val="PlaceholderText"/>
              <w:rFonts w:ascii="Roboto" w:hAnsi="Roboto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FF6851F9F27D4ACAAF9F8E135090C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916D6-AF2D-42DC-8692-17BBE047975A}"/>
      </w:docPartPr>
      <w:docPartBody>
        <w:p w:rsidR="00FC2434" w:rsidRDefault="00FC2434" w:rsidP="00FC2434">
          <w:pPr>
            <w:pStyle w:val="FF6851F9F27D4ACAAF9F8E135090CFFE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  <w:docPart>
      <w:docPartPr>
        <w:name w:val="71365D27AF6D435E87B2EE3D5A275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F1D2-3FC4-4F14-8704-65462A2750AA}"/>
      </w:docPartPr>
      <w:docPartBody>
        <w:p w:rsidR="00FC2434" w:rsidRDefault="00FC2434" w:rsidP="00FC2434">
          <w:pPr>
            <w:pStyle w:val="71365D27AF6D435E87B2EE3D5A2754F3"/>
          </w:pPr>
          <w:r w:rsidRPr="00722340">
            <w:rPr>
              <w:rStyle w:val="PlaceholderText"/>
              <w:rFonts w:ascii="Roboto" w:hAnsi="Roboto"/>
              <w:color w:val="000000" w:themeColor="text1"/>
              <w:sz w:val="22"/>
              <w:shd w:val="clear" w:color="auto" w:fill="95DCF7" w:themeFill="accent4" w:themeFillTint="6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32"/>
    <w:rsid w:val="000A5732"/>
    <w:rsid w:val="000B41E7"/>
    <w:rsid w:val="000E1A74"/>
    <w:rsid w:val="00184FB7"/>
    <w:rsid w:val="00256C9F"/>
    <w:rsid w:val="00351A95"/>
    <w:rsid w:val="004C2AD4"/>
    <w:rsid w:val="00595EEB"/>
    <w:rsid w:val="00601792"/>
    <w:rsid w:val="006807C5"/>
    <w:rsid w:val="00727B4D"/>
    <w:rsid w:val="00783F34"/>
    <w:rsid w:val="007D5C4A"/>
    <w:rsid w:val="00936CA7"/>
    <w:rsid w:val="009548CE"/>
    <w:rsid w:val="00961673"/>
    <w:rsid w:val="00B76E0F"/>
    <w:rsid w:val="00C04435"/>
    <w:rsid w:val="00C6007A"/>
    <w:rsid w:val="00C762D6"/>
    <w:rsid w:val="00CB500A"/>
    <w:rsid w:val="00D125B6"/>
    <w:rsid w:val="00DC222E"/>
    <w:rsid w:val="00E37A82"/>
    <w:rsid w:val="00E51761"/>
    <w:rsid w:val="00FC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434"/>
    <w:rPr>
      <w:color w:val="666666"/>
    </w:rPr>
  </w:style>
  <w:style w:type="paragraph" w:customStyle="1" w:styleId="7E50D46D26B443CB9B4E1D1C5272DAF63">
    <w:name w:val="7E50D46D26B443CB9B4E1D1C5272DAF6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68031FFBECF49EA886A8DA57D61ADAA3">
    <w:name w:val="E68031FFBECF49EA886A8DA57D61ADAA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69F2CA45FFA04110B8C1BE7732CC28533">
    <w:name w:val="69F2CA45FFA04110B8C1BE7732CC2853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07BAD9ABCFB4270A3C63A2A37B8EE1F3">
    <w:name w:val="A07BAD9ABCFB4270A3C63A2A37B8EE1F3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E4DEAF928ED49D6820D4E149B202A014">
    <w:name w:val="9E4DEAF928ED49D6820D4E149B202A0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1709D2F5B854CC9A756FC30CA4859024">
    <w:name w:val="81709D2F5B854CC9A756FC30CA48590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2B44E7650194AF38C20D68B0B34C5CF4">
    <w:name w:val="02B44E7650194AF38C20D68B0B34C5C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A755C62B91242A6ACAC0D467167C25A4">
    <w:name w:val="CA755C62B91242A6ACAC0D467167C25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16706A82BD7496DAE4AE8BD83EAF7E14">
    <w:name w:val="916706A82BD7496DAE4AE8BD83EAF7E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FBBB96CF81A4635B93D963DA569C64C4">
    <w:name w:val="3FBBB96CF81A4635B93D963DA569C64C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85B10B26216441BA6C9BF51DD3112E24">
    <w:name w:val="B85B10B26216441BA6C9BF51DD3112E2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9964B985B574E988788C854F379B62F4">
    <w:name w:val="D9964B985B574E988788C854F379B62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D6B4431B92641C1B13591FF936F507F4">
    <w:name w:val="5D6B4431B92641C1B13591FF936F507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E13E81EB81D4206A65356346B97DA594">
    <w:name w:val="FE13E81EB81D4206A65356346B97DA5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713C1EE454D4866865CD095E7988C544">
    <w:name w:val="B713C1EE454D4866865CD095E7988C5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9D19CEEEA047009C12FD354D58E84A4">
    <w:name w:val="529D19CEEEA047009C12FD354D58E84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198E843053F420EB4680AAC3FB9E1A34">
    <w:name w:val="2198E843053F420EB4680AAC3FB9E1A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32D85C7765EA48A1B96056CE217BC6A04">
    <w:name w:val="32D85C7765EA48A1B96056CE217BC6A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49C003BB906F4C0D910650FB178855D14">
    <w:name w:val="49C003BB906F4C0D910650FB178855D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E7FDF1F12DC4851AAAB5D7878C24DA94">
    <w:name w:val="0E7FDF1F12DC4851AAAB5D7878C24DA9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8588F495E1B34F5DA077DB0F6D5951FA4">
    <w:name w:val="8588F495E1B34F5DA077DB0F6D5951FA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BD4528FB3E440CE9C67B85522B665244">
    <w:name w:val="ABD4528FB3E440CE9C67B85522B6652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956B4E47C84741DD93A023E89F2482954">
    <w:name w:val="956B4E47C84741DD93A023E89F24829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82596CE913D4BF28FFED2D1086332644">
    <w:name w:val="182596CE913D4BF28FFED2D108633264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F226A07361D9486289CC04FF0E5BA5704">
    <w:name w:val="F226A07361D9486289CC04FF0E5BA5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0A9A00FB54BC4201B80E76B28EE397434">
    <w:name w:val="0A9A00FB54BC4201B80E76B28EE397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B403ADF1A5BF48EEB61ED663DC237B434">
    <w:name w:val="B403ADF1A5BF48EEB61ED663DC237B43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D33CC1DC5B114FC385AFF67160D93DB14">
    <w:name w:val="D33CC1DC5B114FC385AFF67160D93DB1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24B871DDE16B4E52AD164464C9DCE4764">
    <w:name w:val="24B871DDE16B4E52AD164464C9DCE476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C7F5AD469C34D68B2809C28E39B22674">
    <w:name w:val="AC7F5AD469C34D68B2809C28E39B2267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52AB69301E224F45BEB73802C2CA74E54">
    <w:name w:val="52AB69301E224F45BEB73802C2CA74E5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10C455F0DE5E44FEB0419E994222C9704">
    <w:name w:val="10C455F0DE5E44FEB0419E994222C970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A3D5112683C84C299D026CA71D449C5F4">
    <w:name w:val="A3D5112683C84C299D026CA71D449C5F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EB4EEDFB9388458AB598B0BE8FD96D2E4">
    <w:name w:val="EB4EEDFB9388458AB598B0BE8FD96D2E4"/>
    <w:rsid w:val="00C04435"/>
    <w:pPr>
      <w:spacing w:before="120" w:after="120" w:line="240" w:lineRule="auto"/>
    </w:pPr>
    <w:rPr>
      <w:rFonts w:ascii="Lucida Sans" w:eastAsiaTheme="minorHAnsi" w:hAnsi="Lucida Sans"/>
      <w:sz w:val="24"/>
      <w:lang w:eastAsia="en-US"/>
    </w:rPr>
  </w:style>
  <w:style w:type="paragraph" w:customStyle="1" w:styleId="C722E311147A4947B226F4B19B408596">
    <w:name w:val="C722E311147A4947B226F4B19B408596"/>
    <w:rsid w:val="00C04435"/>
    <w:pPr>
      <w:spacing w:line="278" w:lineRule="auto"/>
    </w:pPr>
    <w:rPr>
      <w:sz w:val="24"/>
      <w:szCs w:val="24"/>
    </w:rPr>
  </w:style>
  <w:style w:type="paragraph" w:customStyle="1" w:styleId="0844D5E175FB41C289B800A20B6E46E4">
    <w:name w:val="0844D5E175FB41C289B800A20B6E46E4"/>
    <w:rsid w:val="00FC2434"/>
    <w:pPr>
      <w:spacing w:line="278" w:lineRule="auto"/>
    </w:pPr>
    <w:rPr>
      <w:sz w:val="24"/>
      <w:szCs w:val="24"/>
    </w:rPr>
  </w:style>
  <w:style w:type="paragraph" w:customStyle="1" w:styleId="FF3F97D29AA3480D81CE8A07F4919C56">
    <w:name w:val="FF3F97D29AA3480D81CE8A07F4919C56"/>
    <w:rsid w:val="00FC2434"/>
    <w:pPr>
      <w:spacing w:line="278" w:lineRule="auto"/>
    </w:pPr>
    <w:rPr>
      <w:sz w:val="24"/>
      <w:szCs w:val="24"/>
    </w:rPr>
  </w:style>
  <w:style w:type="paragraph" w:customStyle="1" w:styleId="948BA8E4A7824F7382083669246615BE">
    <w:name w:val="948BA8E4A7824F7382083669246615BE"/>
    <w:rsid w:val="00FC2434"/>
    <w:pPr>
      <w:spacing w:line="278" w:lineRule="auto"/>
    </w:pPr>
    <w:rPr>
      <w:sz w:val="24"/>
      <w:szCs w:val="24"/>
    </w:rPr>
  </w:style>
  <w:style w:type="paragraph" w:customStyle="1" w:styleId="FF6851F9F27D4ACAAF9F8E135090CFFE">
    <w:name w:val="FF6851F9F27D4ACAAF9F8E135090CFFE"/>
    <w:rsid w:val="00FC2434"/>
    <w:pPr>
      <w:spacing w:line="278" w:lineRule="auto"/>
    </w:pPr>
    <w:rPr>
      <w:sz w:val="24"/>
      <w:szCs w:val="24"/>
    </w:rPr>
  </w:style>
  <w:style w:type="paragraph" w:customStyle="1" w:styleId="71365D27AF6D435E87B2EE3D5A2754F3">
    <w:name w:val="71365D27AF6D435E87B2EE3D5A2754F3"/>
    <w:rsid w:val="00FC243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oS">
      <a:dk1>
        <a:sysClr val="windowText" lastClr="000000"/>
      </a:dk1>
      <a:lt1>
        <a:sysClr val="window" lastClr="FFFFFF"/>
      </a:lt1>
      <a:dk2>
        <a:srgbClr val="495961"/>
      </a:dk2>
      <a:lt2>
        <a:srgbClr val="E1E8EC"/>
      </a:lt2>
      <a:accent1>
        <a:srgbClr val="002E3B"/>
      </a:accent1>
      <a:accent2>
        <a:srgbClr val="E73238"/>
      </a:accent2>
      <a:accent3>
        <a:srgbClr val="1E8765"/>
      </a:accent3>
      <a:accent4>
        <a:srgbClr val="FCBC00"/>
      </a:accent4>
      <a:accent5>
        <a:srgbClr val="EF7D00"/>
      </a:accent5>
      <a:accent6>
        <a:srgbClr val="D5007F"/>
      </a:accent6>
      <a:hlink>
        <a:srgbClr val="005C84"/>
      </a:hlink>
      <a:folHlink>
        <a:srgbClr val="8D397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0963C05B004C4894C77A3480625009" ma:contentTypeVersion="4" ma:contentTypeDescription="Create a new document." ma:contentTypeScope="" ma:versionID="4c5840862370f65fa99a65dfd3168bad">
  <xsd:schema xmlns:xsd="http://www.w3.org/2001/XMLSchema" xmlns:xs="http://www.w3.org/2001/XMLSchema" xmlns:p="http://schemas.microsoft.com/office/2006/metadata/properties" xmlns:ns2="01131c50-902b-4c00-8c9a-0bdfe8992f8d" targetNamespace="http://schemas.microsoft.com/office/2006/metadata/properties" ma:root="true" ma:fieldsID="cb17d937ec39eb9db59815b69de86bb3" ns2:_="">
    <xsd:import namespace="01131c50-902b-4c00-8c9a-0bdfe8992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31c50-902b-4c00-8c9a-0bdfe8992f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138DD-F547-496B-93C0-4D3F898EA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31c50-902b-4c00-8c9a-0bdfe8992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C584FA-EDAB-414B-AF6C-A284DDF2F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AF2E07-DBD1-43B4-9757-BAF8FB8B9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ABC4EF-E7E0-4D79-A737-D942D3373F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Wayman</dc:creator>
  <cp:keywords/>
  <dc:description/>
  <cp:lastModifiedBy>Janice Poon</cp:lastModifiedBy>
  <cp:revision>35</cp:revision>
  <dcterms:created xsi:type="dcterms:W3CDTF">2025-03-27T13:12:00Z</dcterms:created>
  <dcterms:modified xsi:type="dcterms:W3CDTF">2025-04-02T09:40:00Z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0x010100A50963C05B004C4894C77A3480625009</vt:lpwstr>
  </property>
  <property fmtid="{D5CDD505-2E9C-101B-9397-08002B2CF9AE}" pid="3" name="MediaServiceImageTags">
    <vt:lpwstr/>
  </property>
</Properties>
</file>